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1121B7" w14:textId="77777777" w:rsidR="009246D9" w:rsidRDefault="00EC7A8F" w:rsidP="00CB2792">
      <w:pPr>
        <w:jc w:val="center"/>
      </w:pPr>
      <w:r>
        <w:rPr>
          <w:noProof/>
          <w:lang w:val="de-AT" w:eastAsia="de-AT"/>
        </w:rPr>
        <w:drawing>
          <wp:anchor distT="0" distB="0" distL="114300" distR="114300" simplePos="0" relativeHeight="251649024" behindDoc="1" locked="0" layoutInCell="1" allowOverlap="1" wp14:anchorId="338F4B1F" wp14:editId="1B41B928">
            <wp:simplePos x="0" y="0"/>
            <wp:positionH relativeFrom="column">
              <wp:posOffset>2537299</wp:posOffset>
            </wp:positionH>
            <wp:positionV relativeFrom="paragraph">
              <wp:posOffset>-436245</wp:posOffset>
            </wp:positionV>
            <wp:extent cx="663575" cy="802005"/>
            <wp:effectExtent l="0" t="0" r="3175" b="0"/>
            <wp:wrapNone/>
            <wp:docPr id="5" name="Bild 5" descr="O:\Allgemein\Wappen, Logos etc\Logos\Logos 2016\SMRO\Ordenswappen neu\smom_r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:\Allgemein\Wappen, Logos etc\Logos\Logos 2016\SMRO\Ordenswappen neu\smom_red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75" cy="80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47585F" w14:textId="77777777" w:rsidR="00CB2792" w:rsidRDefault="00CB2792" w:rsidP="00AC0C2F">
      <w:pPr>
        <w:rPr>
          <w:sz w:val="20"/>
          <w:szCs w:val="20"/>
        </w:rPr>
      </w:pPr>
    </w:p>
    <w:p w14:paraId="2A162E1F" w14:textId="77777777" w:rsidR="00AC0C2F" w:rsidRPr="00AC0C2F" w:rsidRDefault="00AC0C2F" w:rsidP="00AC0C2F">
      <w:pPr>
        <w:rPr>
          <w:sz w:val="20"/>
          <w:szCs w:val="20"/>
        </w:rPr>
      </w:pPr>
    </w:p>
    <w:p w14:paraId="2FF42D9C" w14:textId="77777777" w:rsidR="005D565B" w:rsidRPr="00A35C75" w:rsidRDefault="00CB2792" w:rsidP="00A55E3F">
      <w:pPr>
        <w:jc w:val="center"/>
        <w:rPr>
          <w:rFonts w:ascii="Garamond" w:hAnsi="Garamond"/>
          <w:smallCaps/>
          <w:color w:val="FF0000"/>
          <w:sz w:val="22"/>
          <w:szCs w:val="16"/>
        </w:rPr>
      </w:pPr>
      <w:r w:rsidRPr="00A35C75">
        <w:rPr>
          <w:rFonts w:ascii="Garamond" w:hAnsi="Garamond"/>
          <w:smallCaps/>
          <w:color w:val="FF0000"/>
          <w:sz w:val="22"/>
          <w:szCs w:val="16"/>
        </w:rPr>
        <w:t>S</w:t>
      </w:r>
      <w:r w:rsidR="00A35C75">
        <w:rPr>
          <w:rFonts w:ascii="Garamond" w:hAnsi="Garamond"/>
          <w:smallCaps/>
          <w:color w:val="FF0000"/>
          <w:sz w:val="22"/>
          <w:szCs w:val="16"/>
        </w:rPr>
        <w:t>ouveräner Malteser-Ritter-Orden</w:t>
      </w:r>
    </w:p>
    <w:p w14:paraId="4586850D" w14:textId="77777777" w:rsidR="00CB2792" w:rsidRPr="00A35C75" w:rsidRDefault="00A35C75" w:rsidP="005D565B">
      <w:pPr>
        <w:jc w:val="center"/>
        <w:rPr>
          <w:rFonts w:ascii="Garamond" w:hAnsi="Garamond"/>
          <w:smallCaps/>
          <w:color w:val="FF0000"/>
          <w:sz w:val="22"/>
          <w:szCs w:val="16"/>
        </w:rPr>
      </w:pPr>
      <w:proofErr w:type="spellStart"/>
      <w:r>
        <w:rPr>
          <w:rFonts w:ascii="Garamond" w:hAnsi="Garamond"/>
          <w:smallCaps/>
          <w:color w:val="FF0000"/>
          <w:sz w:val="22"/>
          <w:szCs w:val="16"/>
        </w:rPr>
        <w:t>Grosspriorat</w:t>
      </w:r>
      <w:proofErr w:type="spellEnd"/>
      <w:r>
        <w:rPr>
          <w:rFonts w:ascii="Garamond" w:hAnsi="Garamond"/>
          <w:smallCaps/>
          <w:color w:val="FF0000"/>
          <w:sz w:val="22"/>
          <w:szCs w:val="16"/>
        </w:rPr>
        <w:t xml:space="preserve"> von Österreich</w:t>
      </w:r>
    </w:p>
    <w:p w14:paraId="54AB1338" w14:textId="77777777" w:rsidR="00CB2792" w:rsidRDefault="00CB2792" w:rsidP="005D565B">
      <w:pPr>
        <w:jc w:val="center"/>
      </w:pPr>
    </w:p>
    <w:p w14:paraId="2E1D9FB6" w14:textId="77777777" w:rsidR="004F7EA5" w:rsidRDefault="004F7EA5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D08973D" w14:textId="77777777" w:rsidR="005D29E4" w:rsidRDefault="005D29E4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6060882B" w14:textId="77777777" w:rsidR="005871CD" w:rsidRDefault="005871CD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254B541" w14:textId="6286A720" w:rsidR="00D42485" w:rsidRDefault="004B01ED" w:rsidP="00D42485">
      <w:pPr>
        <w:tabs>
          <w:tab w:val="right" w:pos="9072"/>
        </w:tabs>
        <w:rPr>
          <w:rFonts w:ascii="Garamond" w:hAnsi="Garamond"/>
          <w:b/>
          <w:bCs/>
          <w:smallCaps/>
          <w:sz w:val="22"/>
          <w:szCs w:val="22"/>
        </w:rPr>
      </w:pPr>
      <w:r>
        <w:rPr>
          <w:rFonts w:ascii="Garamond" w:hAnsi="Garamond"/>
          <w:b/>
          <w:bCs/>
          <w:smallCaps/>
          <w:sz w:val="22"/>
          <w:szCs w:val="22"/>
        </w:rPr>
        <w:t>MEDIENINFORMATION</w:t>
      </w:r>
    </w:p>
    <w:p w14:paraId="62C66165" w14:textId="2FB1E68B" w:rsidR="00801B42" w:rsidRPr="005871CD" w:rsidRDefault="00BF47CA" w:rsidP="00D42485">
      <w:pPr>
        <w:tabs>
          <w:tab w:val="right" w:pos="9072"/>
        </w:tabs>
        <w:rPr>
          <w:rFonts w:ascii="Garamond" w:hAnsi="Garamond"/>
          <w:b/>
          <w:bCs/>
          <w:smallCaps/>
          <w:sz w:val="22"/>
          <w:szCs w:val="22"/>
        </w:rPr>
      </w:pPr>
      <w:r>
        <w:rPr>
          <w:rFonts w:ascii="Garamond" w:hAnsi="Garamond"/>
          <w:b/>
          <w:bCs/>
          <w:smallCaps/>
          <w:sz w:val="22"/>
          <w:szCs w:val="22"/>
        </w:rPr>
        <w:t xml:space="preserve"> </w:t>
      </w:r>
    </w:p>
    <w:p w14:paraId="36BA8470" w14:textId="77777777" w:rsidR="00D42485" w:rsidRDefault="00D42485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2C77800D" w14:textId="4D9EF480" w:rsidR="00D42485" w:rsidRDefault="00D42485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6616AE49" w14:textId="77777777" w:rsidR="005D29E4" w:rsidRDefault="005D29E4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F783182" w14:textId="77777777" w:rsidR="00D42485" w:rsidRDefault="00D42485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411050AC" w14:textId="715AF028" w:rsidR="00D42485" w:rsidRDefault="00801B42" w:rsidP="00D42485">
      <w:pPr>
        <w:tabs>
          <w:tab w:val="right" w:pos="9072"/>
        </w:tabs>
        <w:rPr>
          <w:rFonts w:ascii="Garamond" w:hAnsi="Garamond"/>
          <w:b/>
          <w:bCs/>
          <w:sz w:val="36"/>
          <w:szCs w:val="36"/>
        </w:rPr>
      </w:pPr>
      <w:r>
        <w:rPr>
          <w:rFonts w:ascii="Garamond" w:hAnsi="Garamond"/>
          <w:b/>
          <w:bCs/>
          <w:sz w:val="36"/>
          <w:szCs w:val="36"/>
        </w:rPr>
        <w:t>Wie wir dem Pflegekräfte</w:t>
      </w:r>
      <w:r w:rsidR="00140CEB">
        <w:rPr>
          <w:rFonts w:ascii="Garamond" w:hAnsi="Garamond"/>
          <w:b/>
          <w:bCs/>
          <w:sz w:val="36"/>
          <w:szCs w:val="36"/>
        </w:rPr>
        <w:t>mangel begegnen</w:t>
      </w:r>
    </w:p>
    <w:p w14:paraId="1F49155F" w14:textId="269DF725" w:rsidR="0074248D" w:rsidRPr="00140CEB" w:rsidRDefault="00140CEB" w:rsidP="00D42485">
      <w:pPr>
        <w:tabs>
          <w:tab w:val="right" w:pos="9072"/>
        </w:tabs>
        <w:rPr>
          <w:rFonts w:ascii="Garamond" w:hAnsi="Garamond"/>
          <w:sz w:val="28"/>
          <w:szCs w:val="28"/>
        </w:rPr>
      </w:pPr>
      <w:r w:rsidRPr="00140CEB">
        <w:rPr>
          <w:rFonts w:ascii="Garamond" w:hAnsi="Garamond"/>
          <w:b/>
          <w:bCs/>
          <w:sz w:val="28"/>
          <w:szCs w:val="28"/>
        </w:rPr>
        <w:t xml:space="preserve">Die Pflegedienste der Malteser </w:t>
      </w:r>
      <w:r w:rsidR="00AA464C">
        <w:rPr>
          <w:rFonts w:ascii="Garamond" w:hAnsi="Garamond"/>
          <w:b/>
          <w:bCs/>
          <w:sz w:val="28"/>
          <w:szCs w:val="28"/>
        </w:rPr>
        <w:t>arbeiten an Lösungen</w:t>
      </w:r>
    </w:p>
    <w:p w14:paraId="718B7B73" w14:textId="151F1C76" w:rsidR="003A7653" w:rsidRDefault="003A7653" w:rsidP="00D42485">
      <w:pPr>
        <w:tabs>
          <w:tab w:val="right" w:pos="9072"/>
        </w:tabs>
        <w:rPr>
          <w:rFonts w:ascii="Garamond" w:hAnsi="Garamond"/>
          <w:b/>
          <w:bCs/>
          <w:sz w:val="22"/>
          <w:szCs w:val="22"/>
        </w:rPr>
      </w:pPr>
    </w:p>
    <w:p w14:paraId="27BE774D" w14:textId="77777777" w:rsidR="00AA464C" w:rsidRDefault="00AA464C" w:rsidP="00DE5737">
      <w:pPr>
        <w:tabs>
          <w:tab w:val="right" w:pos="9072"/>
        </w:tabs>
        <w:jc w:val="both"/>
        <w:rPr>
          <w:rFonts w:ascii="Garamond" w:hAnsi="Garamond"/>
          <w:b/>
          <w:bCs/>
          <w:sz w:val="22"/>
          <w:szCs w:val="22"/>
        </w:rPr>
      </w:pPr>
    </w:p>
    <w:p w14:paraId="5587B500" w14:textId="77777777" w:rsidR="001A0158" w:rsidRDefault="001A0158" w:rsidP="00DE5737">
      <w:pPr>
        <w:tabs>
          <w:tab w:val="right" w:pos="9072"/>
        </w:tabs>
        <w:jc w:val="both"/>
        <w:rPr>
          <w:rFonts w:ascii="Garamond" w:hAnsi="Garamond"/>
          <w:b/>
          <w:bCs/>
          <w:sz w:val="22"/>
          <w:szCs w:val="22"/>
        </w:rPr>
      </w:pPr>
    </w:p>
    <w:p w14:paraId="26298B20" w14:textId="34E73D8D" w:rsidR="0074248D" w:rsidRPr="00546B64" w:rsidRDefault="00AA464C" w:rsidP="00DE5737">
      <w:pPr>
        <w:tabs>
          <w:tab w:val="right" w:pos="9072"/>
        </w:tabs>
        <w:jc w:val="both"/>
        <w:rPr>
          <w:rFonts w:ascii="Garamond" w:hAnsi="Garamond"/>
          <w:b/>
          <w:bCs/>
          <w:sz w:val="22"/>
          <w:szCs w:val="22"/>
        </w:rPr>
      </w:pPr>
      <w:r w:rsidRPr="00AA464C">
        <w:rPr>
          <w:rFonts w:ascii="Garamond" w:hAnsi="Garamond"/>
          <w:b/>
          <w:bCs/>
          <w:sz w:val="22"/>
          <w:szCs w:val="22"/>
        </w:rPr>
        <w:t>Die doppelte Betten-Kapazität des gesamten AKH Wien ist im stationären Bereich österreichweit bereits aufgrund von Pflegepersonalmangel gesperrt.</w:t>
      </w:r>
      <w:r>
        <w:rPr>
          <w:rFonts w:ascii="Garamond" w:hAnsi="Garamond"/>
          <w:b/>
          <w:bCs/>
          <w:sz w:val="22"/>
          <w:szCs w:val="22"/>
        </w:rPr>
        <w:t xml:space="preserve"> Die Malteser sind von diesem Fachkräftemangel in zweifacher Hinsicht betroffen: Sowohl in der stationären, wie auch in der mobilen Pflege sind Lösungskonzepte gefragt</w:t>
      </w:r>
      <w:r w:rsidR="00546B64" w:rsidRPr="00546B64">
        <w:rPr>
          <w:rFonts w:ascii="Garamond" w:hAnsi="Garamond"/>
          <w:b/>
          <w:bCs/>
          <w:sz w:val="22"/>
          <w:szCs w:val="22"/>
        </w:rPr>
        <w:t>.</w:t>
      </w:r>
    </w:p>
    <w:p w14:paraId="29F3A77C" w14:textId="263117F6" w:rsidR="00D42485" w:rsidRDefault="00D42485" w:rsidP="00DE5737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4471105F" w14:textId="77777777" w:rsidR="00AA464C" w:rsidRDefault="00AA464C" w:rsidP="00DE5737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036D0117" w14:textId="77777777" w:rsidR="00D42485" w:rsidRDefault="00D42485" w:rsidP="00DE5737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7E2B3F47" w14:textId="42A991D8" w:rsidR="00316736" w:rsidRPr="003D28E7" w:rsidRDefault="003D28E7" w:rsidP="003A1782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Was die mobile Heimpflege betrifft, </w:t>
      </w:r>
      <w:r w:rsidRPr="003D28E7">
        <w:rPr>
          <w:rFonts w:ascii="Garamond" w:hAnsi="Garamond"/>
          <w:sz w:val="22"/>
          <w:szCs w:val="22"/>
        </w:rPr>
        <w:t xml:space="preserve">hat </w:t>
      </w:r>
      <w:r w:rsidR="00C31DAC">
        <w:rPr>
          <w:rFonts w:ascii="Garamond" w:hAnsi="Garamond"/>
          <w:sz w:val="22"/>
          <w:szCs w:val="22"/>
        </w:rPr>
        <w:t>sich gerade während</w:t>
      </w:r>
      <w:r w:rsidRPr="003D28E7">
        <w:rPr>
          <w:rFonts w:ascii="Garamond" w:hAnsi="Garamond"/>
          <w:sz w:val="22"/>
          <w:szCs w:val="22"/>
        </w:rPr>
        <w:t xml:space="preserve"> der Pandemie </w:t>
      </w:r>
      <w:r w:rsidR="00C31DAC">
        <w:rPr>
          <w:rFonts w:ascii="Garamond" w:hAnsi="Garamond"/>
          <w:sz w:val="22"/>
          <w:szCs w:val="22"/>
        </w:rPr>
        <w:t>gezeigt</w:t>
      </w:r>
      <w:r w:rsidRPr="003D28E7">
        <w:rPr>
          <w:rFonts w:ascii="Garamond" w:hAnsi="Garamond"/>
          <w:sz w:val="22"/>
          <w:szCs w:val="22"/>
        </w:rPr>
        <w:t xml:space="preserve">, dass </w:t>
      </w:r>
      <w:r w:rsidR="00C31DAC">
        <w:rPr>
          <w:rFonts w:ascii="Garamond" w:hAnsi="Garamond"/>
          <w:sz w:val="22"/>
          <w:szCs w:val="22"/>
        </w:rPr>
        <w:t>d</w:t>
      </w:r>
      <w:r w:rsidR="00C31DAC" w:rsidRPr="003D28E7">
        <w:rPr>
          <w:rFonts w:ascii="Garamond" w:hAnsi="Garamond"/>
          <w:sz w:val="22"/>
          <w:szCs w:val="22"/>
        </w:rPr>
        <w:t>ie 24</w:t>
      </w:r>
      <w:r w:rsidR="00C31DAC">
        <w:rPr>
          <w:rFonts w:ascii="Garamond" w:hAnsi="Garamond"/>
          <w:sz w:val="22"/>
          <w:szCs w:val="22"/>
        </w:rPr>
        <w:t>-</w:t>
      </w:r>
      <w:r w:rsidR="00C31DAC" w:rsidRPr="003D28E7">
        <w:rPr>
          <w:rFonts w:ascii="Garamond" w:hAnsi="Garamond"/>
          <w:sz w:val="22"/>
          <w:szCs w:val="22"/>
        </w:rPr>
        <w:t>Stunden</w:t>
      </w:r>
      <w:r w:rsidR="00C31DAC">
        <w:rPr>
          <w:rFonts w:ascii="Garamond" w:hAnsi="Garamond"/>
          <w:sz w:val="22"/>
          <w:szCs w:val="22"/>
        </w:rPr>
        <w:t>-</w:t>
      </w:r>
      <w:r w:rsidR="00C31DAC" w:rsidRPr="003D28E7">
        <w:rPr>
          <w:rFonts w:ascii="Garamond" w:hAnsi="Garamond"/>
          <w:sz w:val="22"/>
          <w:szCs w:val="22"/>
        </w:rPr>
        <w:t xml:space="preserve">Betreuung </w:t>
      </w:r>
      <w:r w:rsidRPr="003D28E7">
        <w:rPr>
          <w:rFonts w:ascii="Garamond" w:hAnsi="Garamond"/>
          <w:sz w:val="22"/>
          <w:szCs w:val="22"/>
        </w:rPr>
        <w:t xml:space="preserve">eine der sichersten und verlässlichsten Formen der Betreuung von Pflegebedürftigen zu Hause ist. </w:t>
      </w:r>
      <w:r w:rsidR="00316736">
        <w:rPr>
          <w:rFonts w:ascii="Garamond" w:hAnsi="Garamond"/>
          <w:sz w:val="22"/>
          <w:szCs w:val="22"/>
        </w:rPr>
        <w:t>Neben der</w:t>
      </w:r>
      <w:r w:rsidRPr="003D28E7">
        <w:rPr>
          <w:rFonts w:ascii="Garamond" w:hAnsi="Garamond"/>
          <w:sz w:val="22"/>
          <w:szCs w:val="22"/>
        </w:rPr>
        <w:t xml:space="preserve"> finanzielle</w:t>
      </w:r>
      <w:r w:rsidR="007037B3">
        <w:rPr>
          <w:rFonts w:ascii="Garamond" w:hAnsi="Garamond"/>
          <w:sz w:val="22"/>
          <w:szCs w:val="22"/>
        </w:rPr>
        <w:t>n</w:t>
      </w:r>
      <w:r w:rsidRPr="003D28E7">
        <w:rPr>
          <w:rFonts w:ascii="Garamond" w:hAnsi="Garamond"/>
          <w:sz w:val="22"/>
          <w:szCs w:val="22"/>
        </w:rPr>
        <w:t xml:space="preserve"> Belastung</w:t>
      </w:r>
      <w:r w:rsidR="00316736">
        <w:rPr>
          <w:rFonts w:ascii="Garamond" w:hAnsi="Garamond"/>
          <w:sz w:val="22"/>
          <w:szCs w:val="22"/>
        </w:rPr>
        <w:t xml:space="preserve">, die nicht </w:t>
      </w:r>
      <w:r w:rsidRPr="003D28E7">
        <w:rPr>
          <w:rFonts w:ascii="Garamond" w:hAnsi="Garamond"/>
          <w:sz w:val="22"/>
          <w:szCs w:val="22"/>
        </w:rPr>
        <w:t>auf die Betroffenen und ihre pflegenden und sorgenden Angehörigen abgewälzt werden</w:t>
      </w:r>
      <w:r w:rsidR="00316736">
        <w:rPr>
          <w:rFonts w:ascii="Garamond" w:hAnsi="Garamond"/>
          <w:sz w:val="22"/>
          <w:szCs w:val="22"/>
        </w:rPr>
        <w:t xml:space="preserve"> darf, spielt der Personalmangel eine entscheidende Rolle. </w:t>
      </w:r>
      <w:r w:rsidR="00316736" w:rsidRPr="003D28E7">
        <w:rPr>
          <w:rFonts w:ascii="Garamond" w:hAnsi="Garamond"/>
          <w:sz w:val="22"/>
          <w:szCs w:val="22"/>
        </w:rPr>
        <w:t>Für Helmut Lutz, Geschäftsführer von Malteser Care</w:t>
      </w:r>
      <w:r w:rsidR="00D249E7">
        <w:rPr>
          <w:rFonts w:ascii="Garamond" w:hAnsi="Garamond"/>
          <w:sz w:val="22"/>
          <w:szCs w:val="22"/>
        </w:rPr>
        <w:t xml:space="preserve">, </w:t>
      </w:r>
      <w:r w:rsidR="004301C4">
        <w:rPr>
          <w:rFonts w:ascii="Garamond" w:hAnsi="Garamond"/>
          <w:sz w:val="22"/>
          <w:szCs w:val="22"/>
        </w:rPr>
        <w:t>des</w:t>
      </w:r>
      <w:r w:rsidR="00D249E7">
        <w:rPr>
          <w:rFonts w:ascii="Garamond" w:hAnsi="Garamond"/>
          <w:sz w:val="22"/>
          <w:szCs w:val="22"/>
        </w:rPr>
        <w:t xml:space="preserve"> mobilen Pflegedienst</w:t>
      </w:r>
      <w:r w:rsidR="004301C4">
        <w:rPr>
          <w:rFonts w:ascii="Garamond" w:hAnsi="Garamond"/>
          <w:sz w:val="22"/>
          <w:szCs w:val="22"/>
        </w:rPr>
        <w:t>es</w:t>
      </w:r>
      <w:r w:rsidR="00D249E7">
        <w:rPr>
          <w:rFonts w:ascii="Garamond" w:hAnsi="Garamond"/>
          <w:sz w:val="22"/>
          <w:szCs w:val="22"/>
        </w:rPr>
        <w:t xml:space="preserve"> des Malteserordens</w:t>
      </w:r>
      <w:r w:rsidR="00316736" w:rsidRPr="003D28E7">
        <w:rPr>
          <w:rFonts w:ascii="Garamond" w:hAnsi="Garamond"/>
          <w:sz w:val="22"/>
          <w:szCs w:val="22"/>
        </w:rPr>
        <w:t xml:space="preserve">, ist die unverzügliche Umsetzung </w:t>
      </w:r>
      <w:r w:rsidR="007037B3">
        <w:rPr>
          <w:rFonts w:ascii="Garamond" w:hAnsi="Garamond"/>
          <w:sz w:val="22"/>
          <w:szCs w:val="22"/>
        </w:rPr>
        <w:t>folgender</w:t>
      </w:r>
      <w:r w:rsidR="00316736" w:rsidRPr="003D28E7">
        <w:rPr>
          <w:rFonts w:ascii="Garamond" w:hAnsi="Garamond"/>
          <w:sz w:val="22"/>
          <w:szCs w:val="22"/>
        </w:rPr>
        <w:t xml:space="preserve"> Punkte alternativlos: „Wenn wir uns dazu bekennen, dass Menschen im Falle eines Pflegebedarfs auch in </w:t>
      </w:r>
      <w:r w:rsidR="00613C1D">
        <w:rPr>
          <w:rFonts w:ascii="Garamond" w:hAnsi="Garamond"/>
          <w:sz w:val="22"/>
          <w:szCs w:val="22"/>
        </w:rPr>
        <w:t>i</w:t>
      </w:r>
      <w:r w:rsidR="00316736" w:rsidRPr="003D28E7">
        <w:rPr>
          <w:rFonts w:ascii="Garamond" w:hAnsi="Garamond"/>
          <w:sz w:val="22"/>
          <w:szCs w:val="22"/>
        </w:rPr>
        <w:t xml:space="preserve">hrem vertrauten Zuhause leben können </w:t>
      </w:r>
      <w:r w:rsidR="007037B3">
        <w:rPr>
          <w:rFonts w:ascii="Garamond" w:hAnsi="Garamond"/>
          <w:sz w:val="22"/>
          <w:szCs w:val="22"/>
        </w:rPr>
        <w:t>–</w:t>
      </w:r>
      <w:r w:rsidR="00316736" w:rsidRPr="003D28E7">
        <w:rPr>
          <w:rFonts w:ascii="Garamond" w:hAnsi="Garamond"/>
          <w:sz w:val="22"/>
          <w:szCs w:val="22"/>
        </w:rPr>
        <w:t xml:space="preserve"> egal ob es sich um ältere Menschen, Menschen mit Behinderungen oder Kinder mit chronischen Erkrankungen handelt </w:t>
      </w:r>
      <w:r w:rsidR="007037B3">
        <w:rPr>
          <w:rFonts w:ascii="Garamond" w:hAnsi="Garamond"/>
          <w:sz w:val="22"/>
          <w:szCs w:val="22"/>
        </w:rPr>
        <w:t>–</w:t>
      </w:r>
      <w:r w:rsidR="00316736" w:rsidRPr="003D28E7">
        <w:rPr>
          <w:rFonts w:ascii="Garamond" w:hAnsi="Garamond"/>
          <w:sz w:val="22"/>
          <w:szCs w:val="22"/>
        </w:rPr>
        <w:t xml:space="preserve"> dann ist neben den Mobilen Diensten eine qualitätsvolle und leistbare 24</w:t>
      </w:r>
      <w:r w:rsidR="00613C1D">
        <w:rPr>
          <w:rFonts w:ascii="Garamond" w:hAnsi="Garamond"/>
          <w:sz w:val="22"/>
          <w:szCs w:val="22"/>
        </w:rPr>
        <w:t>-</w:t>
      </w:r>
      <w:r w:rsidR="00316736" w:rsidRPr="003D28E7">
        <w:rPr>
          <w:rFonts w:ascii="Garamond" w:hAnsi="Garamond"/>
          <w:sz w:val="22"/>
          <w:szCs w:val="22"/>
        </w:rPr>
        <w:t>Stunden</w:t>
      </w:r>
      <w:r w:rsidR="00613C1D">
        <w:rPr>
          <w:rFonts w:ascii="Garamond" w:hAnsi="Garamond"/>
          <w:sz w:val="22"/>
          <w:szCs w:val="22"/>
        </w:rPr>
        <w:t>-</w:t>
      </w:r>
      <w:r w:rsidR="00316736" w:rsidRPr="003D28E7">
        <w:rPr>
          <w:rFonts w:ascii="Garamond" w:hAnsi="Garamond"/>
          <w:sz w:val="22"/>
          <w:szCs w:val="22"/>
        </w:rPr>
        <w:t>Betreuung zwingend notwendig.“</w:t>
      </w:r>
      <w:r w:rsidR="00911DDC">
        <w:rPr>
          <w:rFonts w:ascii="Garamond" w:hAnsi="Garamond"/>
          <w:sz w:val="22"/>
          <w:szCs w:val="22"/>
        </w:rPr>
        <w:t xml:space="preserve"> Er ergänzt</w:t>
      </w:r>
      <w:r w:rsidR="00316736" w:rsidRPr="003D28E7">
        <w:rPr>
          <w:rFonts w:ascii="Garamond" w:hAnsi="Garamond"/>
          <w:sz w:val="22"/>
          <w:szCs w:val="22"/>
        </w:rPr>
        <w:t>: „Mittlerweile haben Mobile Dienste wie die Hauskrankenpflege Wartelisten auf Grund des Personalmangels, von stationären Einrichtungen und Pflegeheimen ganz zu schweigen. Es wäre bei Entfall der 24</w:t>
      </w:r>
      <w:r w:rsidR="00BE02BF">
        <w:rPr>
          <w:rFonts w:ascii="Garamond" w:hAnsi="Garamond"/>
          <w:sz w:val="22"/>
          <w:szCs w:val="22"/>
        </w:rPr>
        <w:t>-</w:t>
      </w:r>
      <w:r w:rsidR="00316736" w:rsidRPr="003D28E7">
        <w:rPr>
          <w:rFonts w:ascii="Garamond" w:hAnsi="Garamond"/>
          <w:sz w:val="22"/>
          <w:szCs w:val="22"/>
        </w:rPr>
        <w:t>Stunden</w:t>
      </w:r>
      <w:r w:rsidR="00BE02BF">
        <w:rPr>
          <w:rFonts w:ascii="Garamond" w:hAnsi="Garamond"/>
          <w:sz w:val="22"/>
          <w:szCs w:val="22"/>
        </w:rPr>
        <w:t>-</w:t>
      </w:r>
      <w:r w:rsidR="00316736" w:rsidRPr="003D28E7">
        <w:rPr>
          <w:rFonts w:ascii="Garamond" w:hAnsi="Garamond"/>
          <w:sz w:val="22"/>
          <w:szCs w:val="22"/>
        </w:rPr>
        <w:t xml:space="preserve">Betreuung und </w:t>
      </w:r>
      <w:r w:rsidR="00BE02BF">
        <w:rPr>
          <w:rFonts w:ascii="Garamond" w:hAnsi="Garamond"/>
          <w:sz w:val="22"/>
          <w:szCs w:val="22"/>
        </w:rPr>
        <w:t>-</w:t>
      </w:r>
      <w:r w:rsidR="00316736" w:rsidRPr="003D28E7">
        <w:rPr>
          <w:rFonts w:ascii="Garamond" w:hAnsi="Garamond"/>
          <w:sz w:val="22"/>
          <w:szCs w:val="22"/>
        </w:rPr>
        <w:t xml:space="preserve">Pflege schier unmöglich, die rund 30.000 Menschen, die </w:t>
      </w:r>
      <w:r w:rsidR="00BE02BF">
        <w:rPr>
          <w:rFonts w:ascii="Garamond" w:hAnsi="Garamond"/>
          <w:sz w:val="22"/>
          <w:szCs w:val="22"/>
        </w:rPr>
        <w:t>auf diese Leistungen angewiesen sind</w:t>
      </w:r>
      <w:r w:rsidR="00316736" w:rsidRPr="003D28E7">
        <w:rPr>
          <w:rFonts w:ascii="Garamond" w:hAnsi="Garamond"/>
          <w:sz w:val="22"/>
          <w:szCs w:val="22"/>
        </w:rPr>
        <w:t xml:space="preserve">, anders zu versorgen. </w:t>
      </w:r>
      <w:r w:rsidR="00911DDC">
        <w:rPr>
          <w:rFonts w:ascii="Garamond" w:hAnsi="Garamond"/>
          <w:sz w:val="22"/>
          <w:szCs w:val="22"/>
        </w:rPr>
        <w:t>D</w:t>
      </w:r>
      <w:r w:rsidR="00316736" w:rsidRPr="003D28E7">
        <w:rPr>
          <w:rFonts w:ascii="Garamond" w:hAnsi="Garamond"/>
          <w:sz w:val="22"/>
          <w:szCs w:val="22"/>
        </w:rPr>
        <w:t xml:space="preserve">ie Politik </w:t>
      </w:r>
      <w:r w:rsidR="00911DDC">
        <w:rPr>
          <w:rFonts w:ascii="Garamond" w:hAnsi="Garamond"/>
          <w:sz w:val="22"/>
          <w:szCs w:val="22"/>
        </w:rPr>
        <w:t>muss</w:t>
      </w:r>
      <w:r w:rsidR="00316736" w:rsidRPr="003D28E7">
        <w:rPr>
          <w:rFonts w:ascii="Garamond" w:hAnsi="Garamond"/>
          <w:sz w:val="22"/>
          <w:szCs w:val="22"/>
        </w:rPr>
        <w:t xml:space="preserve"> die Förderung </w:t>
      </w:r>
      <w:r w:rsidR="00911DDC">
        <w:rPr>
          <w:rFonts w:ascii="Garamond" w:hAnsi="Garamond"/>
          <w:sz w:val="22"/>
          <w:szCs w:val="22"/>
        </w:rPr>
        <w:t>weiter anpassen</w:t>
      </w:r>
      <w:r w:rsidR="00316736" w:rsidRPr="003D28E7">
        <w:rPr>
          <w:rFonts w:ascii="Garamond" w:hAnsi="Garamond"/>
          <w:sz w:val="22"/>
          <w:szCs w:val="22"/>
        </w:rPr>
        <w:t xml:space="preserve">, </w:t>
      </w:r>
      <w:r w:rsidR="00911DDC">
        <w:rPr>
          <w:rFonts w:ascii="Garamond" w:hAnsi="Garamond"/>
          <w:sz w:val="22"/>
          <w:szCs w:val="22"/>
        </w:rPr>
        <w:t>denn sonst</w:t>
      </w:r>
      <w:r w:rsidR="00316736" w:rsidRPr="003D28E7">
        <w:rPr>
          <w:rFonts w:ascii="Garamond" w:hAnsi="Garamond"/>
          <w:sz w:val="22"/>
          <w:szCs w:val="22"/>
        </w:rPr>
        <w:t xml:space="preserve"> werden alle Errungenschaften der letzten 15 Jahre ausgelöscht und der Bereich wird in den unkontrollierten Schwarzmarkt und in die Schattenwirtschaft abrutschen</w:t>
      </w:r>
      <w:r w:rsidR="003A1782">
        <w:rPr>
          <w:rFonts w:ascii="Garamond" w:hAnsi="Garamond"/>
          <w:sz w:val="22"/>
          <w:szCs w:val="22"/>
        </w:rPr>
        <w:t>.</w:t>
      </w:r>
      <w:r w:rsidR="00316736" w:rsidRPr="003D28E7">
        <w:rPr>
          <w:rFonts w:ascii="Garamond" w:hAnsi="Garamond"/>
          <w:sz w:val="22"/>
          <w:szCs w:val="22"/>
        </w:rPr>
        <w:t>“</w:t>
      </w:r>
    </w:p>
    <w:p w14:paraId="59A4EB07" w14:textId="1010A297" w:rsidR="00316736" w:rsidRDefault="00316736" w:rsidP="003D28E7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693A45DB" w14:textId="77777777" w:rsidR="00473817" w:rsidRDefault="00473817" w:rsidP="003D28E7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7FFF5DFA" w14:textId="3CC1FE9C" w:rsidR="006278E0" w:rsidRPr="00BE02BF" w:rsidRDefault="00BE02BF" w:rsidP="006A039E">
      <w:pPr>
        <w:tabs>
          <w:tab w:val="right" w:pos="9072"/>
        </w:tabs>
        <w:jc w:val="both"/>
        <w:rPr>
          <w:rFonts w:ascii="Garamond" w:hAnsi="Garamond"/>
          <w:b/>
          <w:sz w:val="22"/>
          <w:szCs w:val="22"/>
        </w:rPr>
      </w:pPr>
      <w:r w:rsidRPr="00BE02BF">
        <w:rPr>
          <w:rFonts w:ascii="Garamond" w:hAnsi="Garamond"/>
          <w:b/>
          <w:sz w:val="22"/>
          <w:szCs w:val="22"/>
        </w:rPr>
        <w:t>Lösungskonzepte brauchen Unterstützung</w:t>
      </w:r>
    </w:p>
    <w:p w14:paraId="79516D53" w14:textId="77777777" w:rsidR="00BE02BF" w:rsidRDefault="00BE02BF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79CD7F9E" w14:textId="2FF5FB9D" w:rsidR="00024558" w:rsidRDefault="00A95127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  <w:r w:rsidRPr="00A95127">
        <w:rPr>
          <w:rFonts w:ascii="Garamond" w:hAnsi="Garamond"/>
          <w:sz w:val="22"/>
          <w:szCs w:val="22"/>
        </w:rPr>
        <w:t xml:space="preserve">Die </w:t>
      </w:r>
      <w:r>
        <w:rPr>
          <w:rFonts w:ascii="Garamond" w:hAnsi="Garamond"/>
          <w:sz w:val="22"/>
          <w:szCs w:val="22"/>
        </w:rPr>
        <w:t>Personalm</w:t>
      </w:r>
      <w:r w:rsidRPr="00A95127">
        <w:rPr>
          <w:rFonts w:ascii="Garamond" w:hAnsi="Garamond"/>
          <w:sz w:val="22"/>
          <w:szCs w:val="22"/>
        </w:rPr>
        <w:t>isere in der Pflegelandschaft ist in Österreich über Jahre hinweg hausgemacht und wird durch einen schier unglaublichen bürokratischen Aufwand für hochqualifizierte Fachkräfte aus Drittstaaten weiterhin verschärft.</w:t>
      </w:r>
      <w:r>
        <w:rPr>
          <w:rFonts w:ascii="Garamond" w:hAnsi="Garamond"/>
          <w:sz w:val="22"/>
          <w:szCs w:val="22"/>
        </w:rPr>
        <w:t xml:space="preserve"> </w:t>
      </w:r>
      <w:r w:rsidR="00DF24E5" w:rsidRPr="00DF24E5">
        <w:rPr>
          <w:rFonts w:ascii="Garamond" w:hAnsi="Garamond"/>
          <w:sz w:val="22"/>
          <w:szCs w:val="22"/>
        </w:rPr>
        <w:t xml:space="preserve">Da die Malteser seit ihrer Gründung </w:t>
      </w:r>
      <w:r w:rsidR="00DF24E5">
        <w:rPr>
          <w:rFonts w:ascii="Garamond" w:hAnsi="Garamond"/>
          <w:sz w:val="22"/>
          <w:szCs w:val="22"/>
        </w:rPr>
        <w:t xml:space="preserve">vor 975 </w:t>
      </w:r>
      <w:r w:rsidR="00085B44">
        <w:rPr>
          <w:rFonts w:ascii="Garamond" w:hAnsi="Garamond"/>
          <w:sz w:val="22"/>
          <w:szCs w:val="22"/>
        </w:rPr>
        <w:t xml:space="preserve">Jahren </w:t>
      </w:r>
      <w:r w:rsidR="00DF24E5" w:rsidRPr="00DF24E5">
        <w:rPr>
          <w:rFonts w:ascii="Garamond" w:hAnsi="Garamond"/>
          <w:sz w:val="22"/>
          <w:szCs w:val="22"/>
        </w:rPr>
        <w:t xml:space="preserve">Vorreiter im Bereich der Pflege und Betreuung </w:t>
      </w:r>
      <w:r w:rsidR="00DF24E5">
        <w:rPr>
          <w:rFonts w:ascii="Garamond" w:hAnsi="Garamond"/>
          <w:sz w:val="22"/>
          <w:szCs w:val="22"/>
        </w:rPr>
        <w:t>sind</w:t>
      </w:r>
      <w:r w:rsidR="00DF24E5" w:rsidRPr="00DF24E5">
        <w:rPr>
          <w:rFonts w:ascii="Garamond" w:hAnsi="Garamond"/>
          <w:sz w:val="22"/>
          <w:szCs w:val="22"/>
        </w:rPr>
        <w:t xml:space="preserve">, ist es keine Frage auch </w:t>
      </w:r>
      <w:r w:rsidR="009C07E6">
        <w:rPr>
          <w:rFonts w:ascii="Garamond" w:hAnsi="Garamond"/>
          <w:sz w:val="22"/>
          <w:szCs w:val="22"/>
        </w:rPr>
        <w:t xml:space="preserve">jetzt </w:t>
      </w:r>
      <w:r w:rsidR="00DF24E5" w:rsidRPr="00DF24E5">
        <w:rPr>
          <w:rFonts w:ascii="Garamond" w:hAnsi="Garamond"/>
          <w:sz w:val="22"/>
          <w:szCs w:val="22"/>
        </w:rPr>
        <w:t xml:space="preserve">bei </w:t>
      </w:r>
      <w:r w:rsidR="00DF24E5">
        <w:rPr>
          <w:rFonts w:ascii="Garamond" w:hAnsi="Garamond"/>
          <w:sz w:val="22"/>
          <w:szCs w:val="22"/>
        </w:rPr>
        <w:t>der Lösung</w:t>
      </w:r>
      <w:r w:rsidR="00056366">
        <w:rPr>
          <w:rFonts w:ascii="Garamond" w:hAnsi="Garamond"/>
          <w:sz w:val="22"/>
          <w:szCs w:val="22"/>
        </w:rPr>
        <w:t>sfindung</w:t>
      </w:r>
      <w:r w:rsidR="00DF24E5" w:rsidRPr="00DF24E5">
        <w:rPr>
          <w:rFonts w:ascii="Garamond" w:hAnsi="Garamond"/>
          <w:sz w:val="22"/>
          <w:szCs w:val="22"/>
        </w:rPr>
        <w:t xml:space="preserve"> an vorderster Front dabei zu sein.</w:t>
      </w:r>
      <w:r w:rsidR="00DF24E5">
        <w:rPr>
          <w:rFonts w:ascii="Garamond" w:hAnsi="Garamond"/>
          <w:sz w:val="22"/>
          <w:szCs w:val="22"/>
        </w:rPr>
        <w:t xml:space="preserve"> </w:t>
      </w:r>
      <w:r w:rsidR="007548DE">
        <w:rPr>
          <w:rFonts w:ascii="Garamond" w:hAnsi="Garamond"/>
          <w:sz w:val="22"/>
          <w:szCs w:val="22"/>
        </w:rPr>
        <w:t xml:space="preserve">Ein Beispiel: </w:t>
      </w:r>
    </w:p>
    <w:p w14:paraId="49170EFB" w14:textId="6D52A70B" w:rsidR="007548DE" w:rsidRPr="007548DE" w:rsidRDefault="007548DE" w:rsidP="007548D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lastRenderedPageBreak/>
        <w:t xml:space="preserve">Im April 2023 nahmen die Malteser an </w:t>
      </w:r>
      <w:r w:rsidRPr="007548DE">
        <w:rPr>
          <w:rFonts w:ascii="Garamond" w:hAnsi="Garamond"/>
          <w:sz w:val="22"/>
          <w:szCs w:val="22"/>
        </w:rPr>
        <w:t>einer Wirtschaftsdelegation</w:t>
      </w:r>
      <w:r>
        <w:rPr>
          <w:rFonts w:ascii="Garamond" w:hAnsi="Garamond"/>
          <w:sz w:val="22"/>
          <w:szCs w:val="22"/>
        </w:rPr>
        <w:t>s</w:t>
      </w:r>
      <w:r w:rsidRPr="007548DE">
        <w:rPr>
          <w:rFonts w:ascii="Garamond" w:hAnsi="Garamond"/>
          <w:sz w:val="22"/>
          <w:szCs w:val="22"/>
        </w:rPr>
        <w:t>reise nach Manila</w:t>
      </w:r>
      <w:r w:rsidR="00AC03B4">
        <w:rPr>
          <w:rFonts w:ascii="Garamond" w:hAnsi="Garamond"/>
          <w:sz w:val="22"/>
          <w:szCs w:val="22"/>
        </w:rPr>
        <w:t xml:space="preserve"> teil. A</w:t>
      </w:r>
      <w:r w:rsidRPr="007548DE">
        <w:rPr>
          <w:rFonts w:ascii="Garamond" w:hAnsi="Garamond"/>
          <w:sz w:val="22"/>
          <w:szCs w:val="22"/>
        </w:rPr>
        <w:t xml:space="preserve">ls Vertreter der stationären Pflege </w:t>
      </w:r>
      <w:r w:rsidR="00A54A6B">
        <w:rPr>
          <w:rFonts w:ascii="Garamond" w:hAnsi="Garamond"/>
          <w:sz w:val="22"/>
          <w:szCs w:val="22"/>
        </w:rPr>
        <w:t>war d</w:t>
      </w:r>
      <w:r w:rsidR="00A54A6B" w:rsidRPr="00A54A6B">
        <w:rPr>
          <w:rFonts w:ascii="Garamond" w:hAnsi="Garamond"/>
          <w:sz w:val="22"/>
          <w:szCs w:val="22"/>
        </w:rPr>
        <w:t>er Geschäftsführer der Pflegeeinrichtung „Malteser Ordenshaus“ mit 71 stationären Betreuungsplätzen, Dir. Mag. (FH) Thomas Kissich,</w:t>
      </w:r>
      <w:r w:rsidR="00A54A6B">
        <w:rPr>
          <w:rFonts w:ascii="Garamond" w:hAnsi="Garamond"/>
          <w:sz w:val="22"/>
          <w:szCs w:val="22"/>
        </w:rPr>
        <w:t xml:space="preserve"> mit dabei</w:t>
      </w:r>
      <w:r w:rsidRPr="007548DE">
        <w:rPr>
          <w:rFonts w:ascii="Garamond" w:hAnsi="Garamond"/>
          <w:sz w:val="22"/>
          <w:szCs w:val="22"/>
        </w:rPr>
        <w:t xml:space="preserve">. Ziel dieser Delegationsreise war es, Österreich als attraktives Land für die qualifizierte Zuwanderung von Pflegekräften aus den Philippinen zu etablieren. </w:t>
      </w:r>
      <w:r w:rsidR="00A54A6B">
        <w:rPr>
          <w:rFonts w:ascii="Garamond" w:hAnsi="Garamond"/>
          <w:sz w:val="22"/>
          <w:szCs w:val="22"/>
        </w:rPr>
        <w:t>Gemeinsam mit der</w:t>
      </w:r>
      <w:r w:rsidRPr="007548DE">
        <w:rPr>
          <w:rFonts w:ascii="Garamond" w:hAnsi="Garamond"/>
          <w:sz w:val="22"/>
          <w:szCs w:val="22"/>
        </w:rPr>
        <w:t xml:space="preserve"> stellvertretende</w:t>
      </w:r>
      <w:r w:rsidR="00B92343">
        <w:rPr>
          <w:rFonts w:ascii="Garamond" w:hAnsi="Garamond"/>
          <w:sz w:val="22"/>
          <w:szCs w:val="22"/>
        </w:rPr>
        <w:t>n</w:t>
      </w:r>
      <w:r w:rsidRPr="007548DE">
        <w:rPr>
          <w:rFonts w:ascii="Garamond" w:hAnsi="Garamond"/>
          <w:sz w:val="22"/>
          <w:szCs w:val="22"/>
        </w:rPr>
        <w:t xml:space="preserve"> Geschäftsführerin und Fachbereichsleitung für Pflege und Betreuung des </w:t>
      </w:r>
      <w:r w:rsidR="00A54A6B">
        <w:rPr>
          <w:rFonts w:ascii="Garamond" w:hAnsi="Garamond"/>
          <w:sz w:val="22"/>
          <w:szCs w:val="22"/>
        </w:rPr>
        <w:t>Fonds Soziales Wien</w:t>
      </w:r>
      <w:r w:rsidRPr="007548DE">
        <w:rPr>
          <w:rFonts w:ascii="Garamond" w:hAnsi="Garamond"/>
          <w:sz w:val="22"/>
          <w:szCs w:val="22"/>
        </w:rPr>
        <w:t xml:space="preserve">, Frau Monika Badilla, </w:t>
      </w:r>
      <w:r w:rsidR="00B92343">
        <w:rPr>
          <w:rFonts w:ascii="Garamond" w:hAnsi="Garamond"/>
          <w:sz w:val="22"/>
          <w:szCs w:val="22"/>
        </w:rPr>
        <w:t xml:space="preserve">wurden </w:t>
      </w:r>
      <w:r w:rsidRPr="007548DE">
        <w:rPr>
          <w:rFonts w:ascii="Garamond" w:hAnsi="Garamond"/>
          <w:sz w:val="22"/>
          <w:szCs w:val="22"/>
        </w:rPr>
        <w:t>Hochschulen und Ausbildungsstätten in Manila</w:t>
      </w:r>
      <w:r w:rsidR="00B92343">
        <w:rPr>
          <w:rFonts w:ascii="Garamond" w:hAnsi="Garamond"/>
          <w:sz w:val="22"/>
          <w:szCs w:val="22"/>
        </w:rPr>
        <w:t xml:space="preserve"> besucht</w:t>
      </w:r>
      <w:r w:rsidRPr="007548DE">
        <w:rPr>
          <w:rFonts w:ascii="Garamond" w:hAnsi="Garamond"/>
          <w:sz w:val="22"/>
          <w:szCs w:val="22"/>
        </w:rPr>
        <w:t>, um Österreich, aber auch das Malteser Ordenshaus im speziellen, als attraktiven Arbeitgeber vorzustellen.</w:t>
      </w:r>
      <w:r w:rsidR="00B92343">
        <w:rPr>
          <w:rFonts w:ascii="Garamond" w:hAnsi="Garamond"/>
          <w:sz w:val="22"/>
          <w:szCs w:val="22"/>
        </w:rPr>
        <w:t xml:space="preserve"> </w:t>
      </w:r>
      <w:r w:rsidRPr="007548DE">
        <w:rPr>
          <w:rFonts w:ascii="Garamond" w:hAnsi="Garamond"/>
          <w:sz w:val="22"/>
          <w:szCs w:val="22"/>
        </w:rPr>
        <w:t xml:space="preserve">Weiters standen Vernetzungstreffen mit dem philippinischen Arbeitsministerium, der Auswanderungsbehörde, der nationalen philippinischen Prüfungskommission für Pflegekräfte und der österreichischen Botschaft in Manila am Programm. </w:t>
      </w:r>
    </w:p>
    <w:p w14:paraId="14A69053" w14:textId="77777777" w:rsidR="007548DE" w:rsidRPr="007548DE" w:rsidRDefault="007548DE" w:rsidP="007548D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2F417F32" w14:textId="3FF8FEEC" w:rsidR="00AC03B4" w:rsidRDefault="00B92343" w:rsidP="00AC03B4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Das </w:t>
      </w:r>
      <w:r w:rsidR="007548DE" w:rsidRPr="007548DE">
        <w:rPr>
          <w:rFonts w:ascii="Garamond" w:hAnsi="Garamond"/>
          <w:sz w:val="22"/>
          <w:szCs w:val="22"/>
        </w:rPr>
        <w:t>Fazit der Delegationsreise</w:t>
      </w:r>
      <w:r>
        <w:rPr>
          <w:rFonts w:ascii="Garamond" w:hAnsi="Garamond"/>
          <w:sz w:val="22"/>
          <w:szCs w:val="22"/>
        </w:rPr>
        <w:t xml:space="preserve"> fasst Malteser Ordenshaus-Direktor Mag. Kissich wie folgt zusammen</w:t>
      </w:r>
      <w:r w:rsidR="007548DE" w:rsidRPr="007548DE">
        <w:rPr>
          <w:rFonts w:ascii="Garamond" w:hAnsi="Garamond"/>
          <w:sz w:val="22"/>
          <w:szCs w:val="22"/>
        </w:rPr>
        <w:t xml:space="preserve">: </w:t>
      </w:r>
      <w:r>
        <w:rPr>
          <w:rFonts w:ascii="Garamond" w:hAnsi="Garamond"/>
          <w:sz w:val="22"/>
          <w:szCs w:val="22"/>
        </w:rPr>
        <w:t>„</w:t>
      </w:r>
      <w:r w:rsidR="007548DE" w:rsidRPr="007548DE">
        <w:rPr>
          <w:rFonts w:ascii="Garamond" w:hAnsi="Garamond"/>
          <w:sz w:val="22"/>
          <w:szCs w:val="22"/>
        </w:rPr>
        <w:t>Seitens der philippinischen Regierung wird Österreich</w:t>
      </w:r>
      <w:r w:rsidR="001D77C3">
        <w:rPr>
          <w:rFonts w:ascii="Garamond" w:hAnsi="Garamond"/>
          <w:sz w:val="22"/>
          <w:szCs w:val="22"/>
        </w:rPr>
        <w:t xml:space="preserve"> </w:t>
      </w:r>
      <w:r w:rsidR="007548DE" w:rsidRPr="007548DE">
        <w:rPr>
          <w:rFonts w:ascii="Garamond" w:hAnsi="Garamond"/>
          <w:sz w:val="22"/>
          <w:szCs w:val="22"/>
        </w:rPr>
        <w:t>als vorrangig qualifiziertes Auswanderungsland für Pflegekräfte eingestuf</w:t>
      </w:r>
      <w:r w:rsidR="001E646A">
        <w:rPr>
          <w:rFonts w:ascii="Garamond" w:hAnsi="Garamond"/>
          <w:sz w:val="22"/>
          <w:szCs w:val="22"/>
        </w:rPr>
        <w:t xml:space="preserve">t und es </w:t>
      </w:r>
      <w:r w:rsidR="001D77C3">
        <w:rPr>
          <w:rFonts w:ascii="Garamond" w:hAnsi="Garamond"/>
          <w:sz w:val="22"/>
          <w:szCs w:val="22"/>
        </w:rPr>
        <w:t>ist</w:t>
      </w:r>
      <w:r w:rsidR="007548DE" w:rsidRPr="007548DE">
        <w:rPr>
          <w:rFonts w:ascii="Garamond" w:hAnsi="Garamond"/>
          <w:sz w:val="22"/>
          <w:szCs w:val="22"/>
        </w:rPr>
        <w:t xml:space="preserve"> </w:t>
      </w:r>
      <w:r w:rsidR="001D77C3">
        <w:rPr>
          <w:rFonts w:ascii="Garamond" w:hAnsi="Garamond"/>
          <w:sz w:val="22"/>
          <w:szCs w:val="22"/>
        </w:rPr>
        <w:t xml:space="preserve">alles vorbereitet, um </w:t>
      </w:r>
      <w:r w:rsidR="007548DE" w:rsidRPr="007548DE">
        <w:rPr>
          <w:rFonts w:ascii="Garamond" w:hAnsi="Garamond"/>
          <w:sz w:val="22"/>
          <w:szCs w:val="22"/>
        </w:rPr>
        <w:t xml:space="preserve">bürokratische Hürden für Pflegekräfte dahingehend zu erleichtern, dass die Anerkennung als Pflegekraft nicht mehr – wie bisher – bis zu sechs Monate dauert, sondern innerhalb von ein bis drei Monaten (vom Erstkontakt im Ausgangsland, bis zur erfolgten Anerkennung und Arbeitserlaubnis in Österreich) abgeschlossen </w:t>
      </w:r>
      <w:r w:rsidR="001D77C3">
        <w:rPr>
          <w:rFonts w:ascii="Garamond" w:hAnsi="Garamond"/>
          <w:sz w:val="22"/>
          <w:szCs w:val="22"/>
        </w:rPr>
        <w:t>sein kann</w:t>
      </w:r>
      <w:r w:rsidR="007548DE" w:rsidRPr="007548DE">
        <w:rPr>
          <w:rFonts w:ascii="Garamond" w:hAnsi="Garamond"/>
          <w:sz w:val="22"/>
          <w:szCs w:val="22"/>
        </w:rPr>
        <w:t>.</w:t>
      </w:r>
      <w:r w:rsidR="001D77C3">
        <w:rPr>
          <w:rFonts w:ascii="Garamond" w:hAnsi="Garamond"/>
          <w:sz w:val="22"/>
          <w:szCs w:val="22"/>
        </w:rPr>
        <w:t xml:space="preserve">“ Die Problematik liegt allerdings </w:t>
      </w:r>
      <w:r w:rsidR="00BD6889">
        <w:rPr>
          <w:rFonts w:ascii="Garamond" w:hAnsi="Garamond"/>
          <w:sz w:val="22"/>
          <w:szCs w:val="22"/>
        </w:rPr>
        <w:t>auf Seiten Österreichs. Mag. Kissich zu den Hindernissen: „</w:t>
      </w:r>
      <w:r w:rsidR="00AC03B4" w:rsidRPr="00AC03B4">
        <w:rPr>
          <w:rFonts w:ascii="Garamond" w:hAnsi="Garamond"/>
          <w:sz w:val="22"/>
          <w:szCs w:val="22"/>
        </w:rPr>
        <w:t xml:space="preserve">Damit nicht jede Universität und Pflegeausbildungseinrichtung </w:t>
      </w:r>
      <w:r w:rsidR="001E646A">
        <w:rPr>
          <w:rFonts w:ascii="Garamond" w:hAnsi="Garamond"/>
          <w:sz w:val="22"/>
          <w:szCs w:val="22"/>
        </w:rPr>
        <w:t>i</w:t>
      </w:r>
      <w:r w:rsidR="006A4013">
        <w:rPr>
          <w:rFonts w:ascii="Garamond" w:hAnsi="Garamond"/>
          <w:sz w:val="22"/>
          <w:szCs w:val="22"/>
        </w:rPr>
        <w:t xml:space="preserve">n den Drittstaaten </w:t>
      </w:r>
      <w:r w:rsidR="00AC03B4" w:rsidRPr="00AC03B4">
        <w:rPr>
          <w:rFonts w:ascii="Garamond" w:hAnsi="Garamond"/>
          <w:sz w:val="22"/>
          <w:szCs w:val="22"/>
        </w:rPr>
        <w:t xml:space="preserve">separat zertifiziert werden muss, sind in vielen Ländern Staatsexamen eingeführt worden, die jede Pflegekraft zu absolvieren hat, bevor die Zulassung erfolgt. Aus der Beobachtung </w:t>
      </w:r>
      <w:proofErr w:type="gramStart"/>
      <w:r w:rsidR="00AC03B4" w:rsidRPr="00AC03B4">
        <w:rPr>
          <w:rFonts w:ascii="Garamond" w:hAnsi="Garamond"/>
          <w:sz w:val="22"/>
          <w:szCs w:val="22"/>
        </w:rPr>
        <w:t>der philippinischen Staatsexamen</w:t>
      </w:r>
      <w:proofErr w:type="gramEnd"/>
      <w:r w:rsidR="00AC03B4" w:rsidRPr="00AC03B4">
        <w:rPr>
          <w:rFonts w:ascii="Garamond" w:hAnsi="Garamond"/>
          <w:sz w:val="22"/>
          <w:szCs w:val="22"/>
        </w:rPr>
        <w:t xml:space="preserve"> kann ich nur sagen, dass die Qualifikationen, die bei dieser Prüfung gefordert sind, den Anforderungen mehr als entspr</w:t>
      </w:r>
      <w:r w:rsidR="006A4013">
        <w:rPr>
          <w:rFonts w:ascii="Garamond" w:hAnsi="Garamond"/>
          <w:sz w:val="22"/>
          <w:szCs w:val="22"/>
        </w:rPr>
        <w:t>e</w:t>
      </w:r>
      <w:r w:rsidR="00AC03B4" w:rsidRPr="00AC03B4">
        <w:rPr>
          <w:rFonts w:ascii="Garamond" w:hAnsi="Garamond"/>
          <w:sz w:val="22"/>
          <w:szCs w:val="22"/>
        </w:rPr>
        <w:t>ch</w:t>
      </w:r>
      <w:r w:rsidR="00374734">
        <w:rPr>
          <w:rFonts w:ascii="Garamond" w:hAnsi="Garamond"/>
          <w:sz w:val="22"/>
          <w:szCs w:val="22"/>
        </w:rPr>
        <w:t>en</w:t>
      </w:r>
      <w:r w:rsidR="00AC03B4" w:rsidRPr="00AC03B4">
        <w:rPr>
          <w:rFonts w:ascii="Garamond" w:hAnsi="Garamond"/>
          <w:sz w:val="22"/>
          <w:szCs w:val="22"/>
        </w:rPr>
        <w:t xml:space="preserve"> und unsere nationalen Standards sogar übert</w:t>
      </w:r>
      <w:r w:rsidR="00374734">
        <w:rPr>
          <w:rFonts w:ascii="Garamond" w:hAnsi="Garamond"/>
          <w:sz w:val="22"/>
          <w:szCs w:val="22"/>
        </w:rPr>
        <w:t>reffen</w:t>
      </w:r>
      <w:r w:rsidR="00AC03B4" w:rsidRPr="00AC03B4">
        <w:rPr>
          <w:rFonts w:ascii="Garamond" w:hAnsi="Garamond"/>
          <w:sz w:val="22"/>
          <w:szCs w:val="22"/>
        </w:rPr>
        <w:t xml:space="preserve">. </w:t>
      </w:r>
      <w:r w:rsidR="00BD6889">
        <w:rPr>
          <w:rFonts w:ascii="Garamond" w:hAnsi="Garamond"/>
          <w:sz w:val="22"/>
          <w:szCs w:val="22"/>
        </w:rPr>
        <w:t>Doch</w:t>
      </w:r>
      <w:r w:rsidR="00AC03B4" w:rsidRPr="00AC03B4">
        <w:rPr>
          <w:rFonts w:ascii="Garamond" w:hAnsi="Garamond"/>
          <w:sz w:val="22"/>
          <w:szCs w:val="22"/>
        </w:rPr>
        <w:t xml:space="preserve"> Österreich</w:t>
      </w:r>
      <w:r w:rsidR="00BD6889">
        <w:rPr>
          <w:rFonts w:ascii="Garamond" w:hAnsi="Garamond"/>
          <w:sz w:val="22"/>
          <w:szCs w:val="22"/>
        </w:rPr>
        <w:t xml:space="preserve"> – als einziges Land der EU – blockiert die </w:t>
      </w:r>
      <w:r w:rsidR="00AC03B4" w:rsidRPr="00AC03B4">
        <w:rPr>
          <w:rFonts w:ascii="Garamond" w:hAnsi="Garamond"/>
          <w:sz w:val="22"/>
          <w:szCs w:val="22"/>
        </w:rPr>
        <w:t>Anerkennung</w:t>
      </w:r>
      <w:r w:rsidR="00BD6889">
        <w:rPr>
          <w:rFonts w:ascii="Garamond" w:hAnsi="Garamond"/>
          <w:sz w:val="22"/>
          <w:szCs w:val="22"/>
        </w:rPr>
        <w:t xml:space="preserve"> </w:t>
      </w:r>
      <w:proofErr w:type="gramStart"/>
      <w:r w:rsidR="00BD6889">
        <w:rPr>
          <w:rFonts w:ascii="Garamond" w:hAnsi="Garamond"/>
          <w:sz w:val="22"/>
          <w:szCs w:val="22"/>
        </w:rPr>
        <w:t>dieser Staatsexamen</w:t>
      </w:r>
      <w:proofErr w:type="gramEnd"/>
      <w:r w:rsidR="00374734">
        <w:rPr>
          <w:rFonts w:ascii="Garamond" w:hAnsi="Garamond"/>
          <w:sz w:val="22"/>
          <w:szCs w:val="22"/>
        </w:rPr>
        <w:t xml:space="preserve"> und verhindert damit die Zuwanderung dringend benötigter, hochqualifizierter P</w:t>
      </w:r>
      <w:r w:rsidR="00211420">
        <w:rPr>
          <w:rFonts w:ascii="Garamond" w:hAnsi="Garamond"/>
          <w:sz w:val="22"/>
          <w:szCs w:val="22"/>
        </w:rPr>
        <w:t>f</w:t>
      </w:r>
      <w:r w:rsidR="00374734">
        <w:rPr>
          <w:rFonts w:ascii="Garamond" w:hAnsi="Garamond"/>
          <w:sz w:val="22"/>
          <w:szCs w:val="22"/>
        </w:rPr>
        <w:t>legekräfte</w:t>
      </w:r>
      <w:r w:rsidR="00AC03B4" w:rsidRPr="00AC03B4">
        <w:rPr>
          <w:rFonts w:ascii="Garamond" w:hAnsi="Garamond"/>
          <w:sz w:val="22"/>
          <w:szCs w:val="22"/>
        </w:rPr>
        <w:t>.“</w:t>
      </w:r>
    </w:p>
    <w:p w14:paraId="333F2E6A" w14:textId="19E46E87" w:rsidR="00860AC6" w:rsidRDefault="00860AC6" w:rsidP="00AC03B4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6B70F899" w14:textId="22F33E7A" w:rsidR="00860AC6" w:rsidRDefault="002C72FD" w:rsidP="00AC03B4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  <w:r w:rsidRPr="002C72FD">
        <w:rPr>
          <w:rFonts w:ascii="Garamond" w:hAnsi="Garamond"/>
          <w:sz w:val="22"/>
          <w:szCs w:val="22"/>
        </w:rPr>
        <w:t>Der Wissenschaftsminister ist nun gefordert aktiv zu werden und das Thema nicht länger zu negieren</w:t>
      </w:r>
      <w:r>
        <w:rPr>
          <w:rFonts w:ascii="Garamond" w:hAnsi="Garamond"/>
          <w:sz w:val="22"/>
          <w:szCs w:val="22"/>
        </w:rPr>
        <w:t xml:space="preserve">, denn sein Ressort ist für die Anerkennung </w:t>
      </w:r>
      <w:r w:rsidR="009443B6">
        <w:rPr>
          <w:rFonts w:ascii="Garamond" w:hAnsi="Garamond"/>
          <w:sz w:val="22"/>
          <w:szCs w:val="22"/>
        </w:rPr>
        <w:t>akademischer Zertifizierungen von Dritt</w:t>
      </w:r>
      <w:r w:rsidR="00211420">
        <w:rPr>
          <w:rFonts w:ascii="Garamond" w:hAnsi="Garamond"/>
          <w:sz w:val="22"/>
          <w:szCs w:val="22"/>
        </w:rPr>
        <w:t>staaten</w:t>
      </w:r>
      <w:r>
        <w:rPr>
          <w:rFonts w:ascii="Garamond" w:hAnsi="Garamond"/>
          <w:sz w:val="22"/>
          <w:szCs w:val="22"/>
        </w:rPr>
        <w:t xml:space="preserve"> </w:t>
      </w:r>
      <w:r w:rsidR="009443B6">
        <w:rPr>
          <w:rFonts w:ascii="Garamond" w:hAnsi="Garamond"/>
          <w:sz w:val="22"/>
          <w:szCs w:val="22"/>
        </w:rPr>
        <w:t>zuständig</w:t>
      </w:r>
      <w:r w:rsidRPr="002C72FD">
        <w:rPr>
          <w:rFonts w:ascii="Garamond" w:hAnsi="Garamond"/>
          <w:sz w:val="22"/>
          <w:szCs w:val="22"/>
        </w:rPr>
        <w:t xml:space="preserve">. </w:t>
      </w:r>
      <w:r w:rsidR="00985954">
        <w:rPr>
          <w:rFonts w:ascii="Garamond" w:hAnsi="Garamond"/>
          <w:sz w:val="22"/>
          <w:szCs w:val="22"/>
        </w:rPr>
        <w:t>Dabei</w:t>
      </w:r>
      <w:r w:rsidRPr="002C72FD">
        <w:rPr>
          <w:rFonts w:ascii="Garamond" w:hAnsi="Garamond"/>
          <w:sz w:val="22"/>
          <w:szCs w:val="22"/>
        </w:rPr>
        <w:t xml:space="preserve"> geht </w:t>
      </w:r>
      <w:r w:rsidR="00211420">
        <w:rPr>
          <w:rFonts w:ascii="Garamond" w:hAnsi="Garamond"/>
          <w:sz w:val="22"/>
          <w:szCs w:val="22"/>
        </w:rPr>
        <w:t xml:space="preserve">es </w:t>
      </w:r>
      <w:r w:rsidRPr="002C72FD">
        <w:rPr>
          <w:rFonts w:ascii="Garamond" w:hAnsi="Garamond"/>
          <w:sz w:val="22"/>
          <w:szCs w:val="22"/>
        </w:rPr>
        <w:t>nicht um die Befindlichkeit einzelner Institutionen</w:t>
      </w:r>
      <w:r w:rsidR="00C05100">
        <w:rPr>
          <w:rFonts w:ascii="Garamond" w:hAnsi="Garamond"/>
          <w:sz w:val="22"/>
          <w:szCs w:val="22"/>
        </w:rPr>
        <w:t>, wie es die Malteser sind</w:t>
      </w:r>
      <w:r w:rsidRPr="002C72FD">
        <w:rPr>
          <w:rFonts w:ascii="Garamond" w:hAnsi="Garamond"/>
          <w:sz w:val="22"/>
          <w:szCs w:val="22"/>
        </w:rPr>
        <w:t xml:space="preserve">, sondern darum, </w:t>
      </w:r>
      <w:r w:rsidR="003C4FAA" w:rsidRPr="003C4FAA">
        <w:rPr>
          <w:rFonts w:ascii="Garamond" w:hAnsi="Garamond"/>
          <w:sz w:val="22"/>
          <w:szCs w:val="22"/>
        </w:rPr>
        <w:t>die Pflegekräfte-Misere</w:t>
      </w:r>
      <w:r w:rsidR="00613AAB">
        <w:rPr>
          <w:rFonts w:ascii="Garamond" w:hAnsi="Garamond"/>
          <w:sz w:val="22"/>
          <w:szCs w:val="22"/>
        </w:rPr>
        <w:t xml:space="preserve"> für alle betroffenen Institutionen </w:t>
      </w:r>
      <w:r w:rsidR="003C4FAA" w:rsidRPr="003C4FAA">
        <w:rPr>
          <w:rFonts w:ascii="Garamond" w:hAnsi="Garamond"/>
          <w:sz w:val="22"/>
          <w:szCs w:val="22"/>
        </w:rPr>
        <w:t xml:space="preserve">unkompliziert </w:t>
      </w:r>
      <w:r w:rsidR="003C4FAA">
        <w:rPr>
          <w:rFonts w:ascii="Garamond" w:hAnsi="Garamond"/>
          <w:sz w:val="22"/>
          <w:szCs w:val="22"/>
        </w:rPr>
        <w:t xml:space="preserve">zu </w:t>
      </w:r>
      <w:r w:rsidR="003C4FAA" w:rsidRPr="003C4FAA">
        <w:rPr>
          <w:rFonts w:ascii="Garamond" w:hAnsi="Garamond"/>
          <w:sz w:val="22"/>
          <w:szCs w:val="22"/>
        </w:rPr>
        <w:t xml:space="preserve">entschärfen, </w:t>
      </w:r>
      <w:r w:rsidR="003C4FAA">
        <w:rPr>
          <w:rFonts w:ascii="Garamond" w:hAnsi="Garamond"/>
          <w:sz w:val="22"/>
          <w:szCs w:val="22"/>
        </w:rPr>
        <w:t>indem</w:t>
      </w:r>
      <w:r w:rsidR="003C4FAA" w:rsidRPr="003C4FAA">
        <w:rPr>
          <w:rFonts w:ascii="Garamond" w:hAnsi="Garamond"/>
          <w:sz w:val="22"/>
          <w:szCs w:val="22"/>
        </w:rPr>
        <w:t xml:space="preserve"> Einwanderungsbestimmungen an internationale Gepflogenheiten angepasst werden. </w:t>
      </w:r>
      <w:r w:rsidR="003C4FAA">
        <w:rPr>
          <w:rFonts w:ascii="Garamond" w:hAnsi="Garamond"/>
          <w:sz w:val="22"/>
          <w:szCs w:val="22"/>
        </w:rPr>
        <w:t>Denn t</w:t>
      </w:r>
      <w:r w:rsidR="003C4FAA" w:rsidRPr="003C4FAA">
        <w:rPr>
          <w:rFonts w:ascii="Garamond" w:hAnsi="Garamond"/>
          <w:sz w:val="22"/>
          <w:szCs w:val="22"/>
        </w:rPr>
        <w:t>rotz der Einigung mit Dritt</w:t>
      </w:r>
      <w:r w:rsidR="00211420">
        <w:rPr>
          <w:rFonts w:ascii="Garamond" w:hAnsi="Garamond"/>
          <w:sz w:val="22"/>
          <w:szCs w:val="22"/>
        </w:rPr>
        <w:t>staaten</w:t>
      </w:r>
      <w:r w:rsidR="003C4FAA" w:rsidRPr="003C4FAA">
        <w:rPr>
          <w:rFonts w:ascii="Garamond" w:hAnsi="Garamond"/>
          <w:sz w:val="22"/>
          <w:szCs w:val="22"/>
        </w:rPr>
        <w:t xml:space="preserve"> beharrt Österreich als einziges Land </w:t>
      </w:r>
      <w:r w:rsidR="00085B44">
        <w:rPr>
          <w:rFonts w:ascii="Garamond" w:hAnsi="Garamond"/>
          <w:sz w:val="22"/>
          <w:szCs w:val="22"/>
        </w:rPr>
        <w:t>auf dem</w:t>
      </w:r>
      <w:r w:rsidR="003C4FAA" w:rsidRPr="003C4FAA">
        <w:rPr>
          <w:rFonts w:ascii="Garamond" w:hAnsi="Garamond"/>
          <w:sz w:val="22"/>
          <w:szCs w:val="22"/>
        </w:rPr>
        <w:t xml:space="preserve"> Status quo und verhindert damit für Betroffene die Sicherstellung einer qualitätsvollen Pflege.</w:t>
      </w:r>
      <w:r w:rsidR="00D75C79">
        <w:rPr>
          <w:rFonts w:ascii="Garamond" w:hAnsi="Garamond"/>
          <w:sz w:val="22"/>
          <w:szCs w:val="22"/>
        </w:rPr>
        <w:t xml:space="preserve"> A</w:t>
      </w:r>
      <w:r w:rsidRPr="002C72FD">
        <w:rPr>
          <w:rFonts w:ascii="Garamond" w:hAnsi="Garamond"/>
          <w:sz w:val="22"/>
          <w:szCs w:val="22"/>
        </w:rPr>
        <w:t>ls Malteser wollen</w:t>
      </w:r>
      <w:r w:rsidR="00D75C79">
        <w:rPr>
          <w:rFonts w:ascii="Garamond" w:hAnsi="Garamond"/>
          <w:sz w:val="22"/>
          <w:szCs w:val="22"/>
        </w:rPr>
        <w:t xml:space="preserve"> wir lediglich</w:t>
      </w:r>
      <w:r w:rsidR="00613AAB">
        <w:rPr>
          <w:rFonts w:ascii="Garamond" w:hAnsi="Garamond"/>
          <w:sz w:val="22"/>
          <w:szCs w:val="22"/>
        </w:rPr>
        <w:t xml:space="preserve"> </w:t>
      </w:r>
      <w:r w:rsidRPr="002C72FD">
        <w:rPr>
          <w:rFonts w:ascii="Garamond" w:hAnsi="Garamond"/>
          <w:sz w:val="22"/>
          <w:szCs w:val="22"/>
        </w:rPr>
        <w:t xml:space="preserve">– wie alle Pflegeinstitutionen des Landes – </w:t>
      </w:r>
      <w:r w:rsidR="00C26235">
        <w:rPr>
          <w:rFonts w:ascii="Garamond" w:hAnsi="Garamond"/>
          <w:sz w:val="22"/>
          <w:szCs w:val="22"/>
        </w:rPr>
        <w:t xml:space="preserve">dass </w:t>
      </w:r>
      <w:r w:rsidRPr="002C72FD">
        <w:rPr>
          <w:rFonts w:ascii="Garamond" w:hAnsi="Garamond"/>
          <w:sz w:val="22"/>
          <w:szCs w:val="22"/>
        </w:rPr>
        <w:t>pflegebedürftige Menschen auch künftig so umfassend betreu</w:t>
      </w:r>
      <w:r w:rsidR="00C26235">
        <w:rPr>
          <w:rFonts w:ascii="Garamond" w:hAnsi="Garamond"/>
          <w:sz w:val="22"/>
          <w:szCs w:val="22"/>
        </w:rPr>
        <w:t>t werden können</w:t>
      </w:r>
      <w:r w:rsidRPr="002C72FD">
        <w:rPr>
          <w:rFonts w:ascii="Garamond" w:hAnsi="Garamond"/>
          <w:sz w:val="22"/>
          <w:szCs w:val="22"/>
        </w:rPr>
        <w:t xml:space="preserve">, wie dies die Menschenwürde und der Respekt </w:t>
      </w:r>
      <w:r w:rsidR="00C05100">
        <w:rPr>
          <w:rFonts w:ascii="Garamond" w:hAnsi="Garamond"/>
          <w:sz w:val="22"/>
          <w:szCs w:val="22"/>
        </w:rPr>
        <w:t>vor dem Leben gebietet.</w:t>
      </w:r>
    </w:p>
    <w:p w14:paraId="393B6520" w14:textId="36A35D0F" w:rsidR="00AC03B4" w:rsidRDefault="00AC03B4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3435D986" w14:textId="7C18015C" w:rsidR="00AC03B4" w:rsidRDefault="00AC03B4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3FF927F9" w14:textId="77777777" w:rsidR="00F25471" w:rsidRDefault="00F25471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202AFDE4" w14:textId="0ACD1A5D" w:rsidR="0057100D" w:rsidRDefault="0057100D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61395A53" w14:textId="3F253DDC" w:rsidR="006278E0" w:rsidRPr="00483605" w:rsidRDefault="00026569" w:rsidP="006A039E">
      <w:pPr>
        <w:tabs>
          <w:tab w:val="right" w:pos="9072"/>
        </w:tabs>
        <w:jc w:val="both"/>
        <w:rPr>
          <w:rFonts w:ascii="Garamond" w:hAnsi="Garamond"/>
          <w:b/>
          <w:bCs/>
          <w:sz w:val="22"/>
          <w:szCs w:val="22"/>
        </w:rPr>
      </w:pPr>
      <w:r w:rsidRPr="00483605">
        <w:rPr>
          <w:rFonts w:ascii="Garamond" w:hAnsi="Garamond"/>
          <w:b/>
          <w:bCs/>
          <w:sz w:val="22"/>
          <w:szCs w:val="22"/>
        </w:rPr>
        <w:t>Über den Souveränen Malteser-Ritter-Orden</w:t>
      </w:r>
    </w:p>
    <w:p w14:paraId="043CE4AB" w14:textId="2F1D2EDE" w:rsidR="00026569" w:rsidRDefault="00026569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393F0729" w14:textId="77777777" w:rsidR="001A0158" w:rsidRDefault="00026569" w:rsidP="00483605">
      <w:pPr>
        <w:jc w:val="both"/>
        <w:rPr>
          <w:rFonts w:ascii="Garamond" w:hAnsi="Garamond"/>
          <w:sz w:val="22"/>
          <w:szCs w:val="22"/>
        </w:rPr>
      </w:pPr>
      <w:r w:rsidRPr="00026569">
        <w:rPr>
          <w:rFonts w:ascii="Garamond" w:hAnsi="Garamond"/>
          <w:sz w:val="22"/>
          <w:szCs w:val="22"/>
        </w:rPr>
        <w:t xml:space="preserve">Der Souveräne Ritter- und Hospitalorden vom Heiligen Johannes </w:t>
      </w:r>
      <w:r w:rsidR="003C23BC">
        <w:rPr>
          <w:rFonts w:ascii="Garamond" w:hAnsi="Garamond"/>
          <w:sz w:val="22"/>
          <w:szCs w:val="22"/>
        </w:rPr>
        <w:t>zu</w:t>
      </w:r>
      <w:r w:rsidRPr="00026569">
        <w:rPr>
          <w:rFonts w:ascii="Garamond" w:hAnsi="Garamond"/>
          <w:sz w:val="22"/>
          <w:szCs w:val="22"/>
        </w:rPr>
        <w:t xml:space="preserve"> Jerusalem von Rhodos und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von Malta, der um das Jahr 1048 in Jerusalem gegründet wurde, ist ein Völkerrechtssubjekt und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ein katholischer religiöser Laienorden. Die Aufgabe des Ordens ist es, den Glauben zu bezeugen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und den Armen und Kranken zu dienen. Heute ist der Malteserorden vor allem im Bereich der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sozialen und medizinischen sowie der humanitären Hilfe in über 120 Ländern tätig. Gemeinsam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 xml:space="preserve">mit den 13.500 Mitgliedern arbeiten 95.000 Freiwillige </w:t>
      </w:r>
      <w:r>
        <w:rPr>
          <w:rFonts w:ascii="Garamond" w:hAnsi="Garamond"/>
          <w:sz w:val="22"/>
          <w:szCs w:val="22"/>
        </w:rPr>
        <w:t xml:space="preserve">– </w:t>
      </w:r>
      <w:r w:rsidRPr="00026569">
        <w:rPr>
          <w:rFonts w:ascii="Garamond" w:hAnsi="Garamond"/>
          <w:sz w:val="22"/>
          <w:szCs w:val="22"/>
        </w:rPr>
        <w:t>darunter</w:t>
      </w:r>
      <w:r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mehr als 52.000</w:t>
      </w:r>
      <w:r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Ärzte,</w:t>
      </w:r>
      <w:r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Krankenschwestern und Krankenpfleger, paramedizinisches Hilfspersonal. Der Orden betreibt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Krankenhäuser, medizinische Zentren, Ambulanzen, Einrichtungen für ältere Menschen und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Menschen mit Behinderungen, Hospize und Freiwilligenkorps. Malteser International, das weltweite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Hilfswerk des Malteserordens, ist bei Naturkatastrophen und bei der Linderung der Folgen von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 xml:space="preserve">bewaffneten Konflikten immer an erster Stelle dabei. </w:t>
      </w:r>
    </w:p>
    <w:p w14:paraId="0D9BBDB6" w14:textId="5237943F" w:rsidR="00026569" w:rsidRDefault="00026569" w:rsidP="00483605">
      <w:pPr>
        <w:jc w:val="both"/>
        <w:rPr>
          <w:rFonts w:ascii="Garamond" w:hAnsi="Garamond"/>
          <w:sz w:val="22"/>
          <w:szCs w:val="22"/>
        </w:rPr>
      </w:pPr>
      <w:r w:rsidRPr="00026569">
        <w:rPr>
          <w:rFonts w:ascii="Garamond" w:hAnsi="Garamond"/>
          <w:sz w:val="22"/>
          <w:szCs w:val="22"/>
        </w:rPr>
        <w:lastRenderedPageBreak/>
        <w:t>Der Malteserorden ist neutral, unparteiisch und unpolitisch. Er unterhält bilaterale diplomatische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Beziehungen zu 112 Staaten, offizielle Beziehungen zu sechs weiteren Staaten und Beziehungen auf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Botschafterebene zur Europäischen Union. Er ist ständiger Beobachter bei den Vereinten Nationen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und ihren Sonderorganisationen und hat Vertretungen bei den wichtigsten internationalen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Organisationen. Seit 1834 befindet sich der Regierungssitz des Souveränen Malteserordens in Rom,</w:t>
      </w:r>
      <w:r w:rsidR="005912AE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wo sein exterritorialer Status garantiert ist.</w:t>
      </w:r>
      <w:r w:rsidR="00483605">
        <w:rPr>
          <w:rFonts w:ascii="Garamond" w:hAnsi="Garamond"/>
          <w:sz w:val="22"/>
          <w:szCs w:val="22"/>
        </w:rPr>
        <w:t xml:space="preserve"> </w:t>
      </w:r>
      <w:r w:rsidRPr="00026569">
        <w:rPr>
          <w:rFonts w:ascii="Garamond" w:hAnsi="Garamond"/>
          <w:sz w:val="22"/>
          <w:szCs w:val="22"/>
        </w:rPr>
        <w:t>www.orderofmalta.int/de</w:t>
      </w:r>
    </w:p>
    <w:p w14:paraId="6D2AAB54" w14:textId="77777777" w:rsidR="0057100D" w:rsidRDefault="0057100D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0B26A937" w14:textId="70A3DAE1" w:rsidR="0057100D" w:rsidRDefault="0057100D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5B85938E" w14:textId="77777777" w:rsidR="00F25471" w:rsidRDefault="00F25471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71BE1F26" w14:textId="72D30058" w:rsidR="009411D6" w:rsidRDefault="009411D6" w:rsidP="006A039E">
      <w:pPr>
        <w:tabs>
          <w:tab w:val="right" w:pos="9072"/>
        </w:tabs>
        <w:jc w:val="both"/>
        <w:rPr>
          <w:rFonts w:ascii="Garamond" w:hAnsi="Garamond"/>
          <w:b/>
          <w:bCs/>
          <w:sz w:val="22"/>
          <w:szCs w:val="22"/>
        </w:rPr>
      </w:pPr>
      <w:r>
        <w:rPr>
          <w:rFonts w:ascii="Garamond" w:hAnsi="Garamond"/>
          <w:b/>
          <w:bCs/>
          <w:sz w:val="22"/>
          <w:szCs w:val="22"/>
        </w:rPr>
        <w:t xml:space="preserve">Rückfragen und </w:t>
      </w:r>
      <w:r w:rsidR="00C14646" w:rsidRPr="006278E0">
        <w:rPr>
          <w:rFonts w:ascii="Garamond" w:hAnsi="Garamond"/>
          <w:b/>
          <w:bCs/>
          <w:sz w:val="22"/>
          <w:szCs w:val="22"/>
        </w:rPr>
        <w:t>Kontakt</w:t>
      </w:r>
    </w:p>
    <w:p w14:paraId="0448AAF4" w14:textId="77777777" w:rsidR="00136CF9" w:rsidRDefault="00136CF9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</w:p>
    <w:p w14:paraId="02B383EE" w14:textId="748B0DA8" w:rsidR="00910B74" w:rsidRPr="00136CF9" w:rsidRDefault="00136CF9" w:rsidP="006A039E">
      <w:p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  <w:r w:rsidRPr="00136CF9">
        <w:rPr>
          <w:rFonts w:ascii="Garamond" w:hAnsi="Garamond"/>
          <w:sz w:val="22"/>
          <w:szCs w:val="22"/>
        </w:rPr>
        <w:t>F</w:t>
      </w:r>
      <w:r w:rsidR="00C14646" w:rsidRPr="00136CF9">
        <w:rPr>
          <w:rFonts w:ascii="Garamond" w:hAnsi="Garamond"/>
          <w:sz w:val="22"/>
          <w:szCs w:val="22"/>
        </w:rPr>
        <w:t xml:space="preserve">ür weitere Informationen und </w:t>
      </w:r>
      <w:r w:rsidR="004F0362">
        <w:rPr>
          <w:rFonts w:ascii="Garamond" w:hAnsi="Garamond"/>
          <w:sz w:val="22"/>
          <w:szCs w:val="22"/>
        </w:rPr>
        <w:t>für Interview-</w:t>
      </w:r>
      <w:r w:rsidR="00C26235">
        <w:rPr>
          <w:rFonts w:ascii="Garamond" w:hAnsi="Garamond"/>
          <w:sz w:val="22"/>
          <w:szCs w:val="22"/>
        </w:rPr>
        <w:t>Anfragen</w:t>
      </w:r>
      <w:r w:rsidRPr="00136CF9">
        <w:rPr>
          <w:rFonts w:ascii="Garamond" w:hAnsi="Garamond"/>
          <w:sz w:val="22"/>
          <w:szCs w:val="22"/>
        </w:rPr>
        <w:t xml:space="preserve"> wenden Sie sich bitte an</w:t>
      </w:r>
      <w:r w:rsidR="000255B0" w:rsidRPr="00136CF9">
        <w:rPr>
          <w:rFonts w:ascii="Garamond" w:hAnsi="Garamond"/>
          <w:sz w:val="22"/>
          <w:szCs w:val="22"/>
        </w:rPr>
        <w:t>:</w:t>
      </w:r>
    </w:p>
    <w:p w14:paraId="74AB962C" w14:textId="77777777" w:rsidR="00E82251" w:rsidRDefault="000255B0" w:rsidP="000255B0">
      <w:pPr>
        <w:pStyle w:val="Listenabsatz"/>
        <w:numPr>
          <w:ilvl w:val="0"/>
          <w:numId w:val="3"/>
        </w:numPr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Jochen Ressel | </w:t>
      </w:r>
      <w:r w:rsidRPr="000255B0">
        <w:rPr>
          <w:rFonts w:ascii="Garamond" w:hAnsi="Garamond"/>
          <w:sz w:val="22"/>
          <w:szCs w:val="22"/>
        </w:rPr>
        <w:t>Leiter Kommunikation</w:t>
      </w:r>
    </w:p>
    <w:p w14:paraId="3CB0930B" w14:textId="33A72D79" w:rsidR="000255B0" w:rsidRPr="000255B0" w:rsidRDefault="000255B0" w:rsidP="00E82251">
      <w:pPr>
        <w:pStyle w:val="Listenabsatz"/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  <w:r w:rsidRPr="000255B0">
        <w:rPr>
          <w:rFonts w:ascii="Garamond" w:hAnsi="Garamond"/>
          <w:sz w:val="22"/>
          <w:szCs w:val="22"/>
        </w:rPr>
        <w:t>Souveräner</w:t>
      </w:r>
      <w:r>
        <w:rPr>
          <w:rFonts w:ascii="Garamond" w:hAnsi="Garamond"/>
          <w:sz w:val="22"/>
          <w:szCs w:val="22"/>
        </w:rPr>
        <w:t xml:space="preserve"> </w:t>
      </w:r>
      <w:r w:rsidRPr="000255B0">
        <w:rPr>
          <w:rFonts w:ascii="Garamond" w:hAnsi="Garamond"/>
          <w:sz w:val="22"/>
          <w:szCs w:val="22"/>
        </w:rPr>
        <w:t>Malteser-Ritter-Orden</w:t>
      </w:r>
      <w:r w:rsidR="00252A97">
        <w:rPr>
          <w:rFonts w:ascii="Garamond" w:hAnsi="Garamond"/>
          <w:sz w:val="22"/>
          <w:szCs w:val="22"/>
        </w:rPr>
        <w:t xml:space="preserve"> –</w:t>
      </w:r>
      <w:r w:rsidR="005D29E4">
        <w:rPr>
          <w:rFonts w:ascii="Garamond" w:hAnsi="Garamond"/>
          <w:sz w:val="22"/>
          <w:szCs w:val="22"/>
        </w:rPr>
        <w:t xml:space="preserve"> Großpriorat</w:t>
      </w:r>
      <w:r w:rsidR="00252A97">
        <w:rPr>
          <w:rFonts w:ascii="Garamond" w:hAnsi="Garamond"/>
          <w:sz w:val="22"/>
          <w:szCs w:val="22"/>
        </w:rPr>
        <w:t xml:space="preserve"> </w:t>
      </w:r>
      <w:r w:rsidR="005D29E4">
        <w:rPr>
          <w:rFonts w:ascii="Garamond" w:hAnsi="Garamond"/>
          <w:sz w:val="22"/>
          <w:szCs w:val="22"/>
        </w:rPr>
        <w:t>von Österreich</w:t>
      </w:r>
    </w:p>
    <w:p w14:paraId="447F6C6D" w14:textId="2DD5EC5A" w:rsidR="00483605" w:rsidRPr="00E82251" w:rsidRDefault="00000000" w:rsidP="00E82251">
      <w:pPr>
        <w:pStyle w:val="Listenabsatz"/>
        <w:tabs>
          <w:tab w:val="right" w:pos="9072"/>
        </w:tabs>
        <w:jc w:val="both"/>
        <w:rPr>
          <w:rFonts w:ascii="Garamond" w:hAnsi="Garamond"/>
          <w:sz w:val="22"/>
          <w:szCs w:val="22"/>
        </w:rPr>
      </w:pPr>
      <w:hyperlink r:id="rId8" w:history="1">
        <w:r w:rsidR="006278E0" w:rsidRPr="00136CF9">
          <w:rPr>
            <w:rStyle w:val="Hyperlink"/>
            <w:rFonts w:ascii="Garamond" w:hAnsi="Garamond"/>
            <w:color w:val="auto"/>
            <w:sz w:val="22"/>
            <w:szCs w:val="22"/>
            <w:u w:val="none"/>
          </w:rPr>
          <w:t>jochen.ressel@malteser.at</w:t>
        </w:r>
      </w:hyperlink>
      <w:r w:rsidR="006278E0" w:rsidRPr="00136CF9">
        <w:rPr>
          <w:rFonts w:ascii="Garamond" w:hAnsi="Garamond"/>
          <w:sz w:val="22"/>
          <w:szCs w:val="22"/>
        </w:rPr>
        <w:t xml:space="preserve"> </w:t>
      </w:r>
      <w:r w:rsidR="006278E0">
        <w:rPr>
          <w:rFonts w:ascii="Garamond" w:hAnsi="Garamond"/>
          <w:sz w:val="22"/>
          <w:szCs w:val="22"/>
        </w:rPr>
        <w:t>| +43 664 1188 561</w:t>
      </w:r>
      <w:r w:rsidR="00E82251">
        <w:rPr>
          <w:rFonts w:ascii="Garamond" w:hAnsi="Garamond"/>
          <w:sz w:val="22"/>
          <w:szCs w:val="22"/>
        </w:rPr>
        <w:t xml:space="preserve"> | </w:t>
      </w:r>
      <w:r w:rsidR="00483605" w:rsidRPr="00E82251">
        <w:rPr>
          <w:rFonts w:ascii="Garamond" w:hAnsi="Garamond"/>
          <w:sz w:val="22"/>
          <w:szCs w:val="22"/>
        </w:rPr>
        <w:t>www.malteserorden.at</w:t>
      </w:r>
    </w:p>
    <w:p w14:paraId="3B310345" w14:textId="50E090BA" w:rsidR="0057100D" w:rsidRDefault="0057100D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21D2129" w14:textId="77777777" w:rsidR="003C23BC" w:rsidRDefault="003C23BC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49DB9C0A" w14:textId="4BC4DEA7" w:rsidR="0057100D" w:rsidRDefault="0057100D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0BF956AE" w14:textId="777EFE17" w:rsidR="006278E0" w:rsidRDefault="006278E0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DE6B0FD" w14:textId="2D5DE2C0" w:rsidR="006278E0" w:rsidRPr="00C820D5" w:rsidRDefault="00E82251" w:rsidP="00D42485">
      <w:pPr>
        <w:tabs>
          <w:tab w:val="right" w:pos="9072"/>
        </w:tabs>
        <w:rPr>
          <w:rFonts w:ascii="Garamond" w:hAnsi="Garamond"/>
          <w:b/>
          <w:sz w:val="22"/>
          <w:szCs w:val="22"/>
        </w:rPr>
      </w:pPr>
      <w:r>
        <w:rPr>
          <w:rFonts w:ascii="Garamond" w:hAnsi="Garamond"/>
          <w:b/>
          <w:sz w:val="22"/>
          <w:szCs w:val="22"/>
        </w:rPr>
        <w:t>Bildmaterial</w:t>
      </w:r>
    </w:p>
    <w:p w14:paraId="364C77EA" w14:textId="5CD09392" w:rsidR="00136CF9" w:rsidRDefault="00136CF9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1AFAC457" w14:textId="3777065E" w:rsidR="005D29E4" w:rsidRDefault="005D29E4" w:rsidP="00666C53">
      <w:pPr>
        <w:tabs>
          <w:tab w:val="right" w:pos="9072"/>
        </w:tabs>
        <w:rPr>
          <w:rFonts w:ascii="Garamond" w:hAnsi="Garamond"/>
          <w:sz w:val="22"/>
          <w:szCs w:val="22"/>
        </w:rPr>
      </w:pPr>
      <w:proofErr w:type="spellStart"/>
      <w:r>
        <w:rPr>
          <w:rFonts w:ascii="Garamond" w:hAnsi="Garamond"/>
          <w:sz w:val="22"/>
          <w:szCs w:val="22"/>
        </w:rPr>
        <w:t>Fotocredit</w:t>
      </w:r>
      <w:proofErr w:type="spellEnd"/>
      <w:r>
        <w:rPr>
          <w:rFonts w:ascii="Garamond" w:hAnsi="Garamond"/>
          <w:sz w:val="22"/>
          <w:szCs w:val="22"/>
        </w:rPr>
        <w:t>: © Souveräner Malteser-Ritter-Orden</w:t>
      </w:r>
    </w:p>
    <w:p w14:paraId="4A393625" w14:textId="5D17A9D2" w:rsidR="0057100D" w:rsidRDefault="0057100D" w:rsidP="00666C53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8A504B6" w14:textId="0C1DE943" w:rsidR="0057100D" w:rsidRDefault="00CD6148" w:rsidP="00D42485">
      <w:pPr>
        <w:tabs>
          <w:tab w:val="right" w:pos="9072"/>
        </w:tabs>
        <w:rPr>
          <w:rFonts w:ascii="Garamond" w:hAnsi="Garamond"/>
          <w:sz w:val="22"/>
          <w:szCs w:val="22"/>
        </w:rPr>
      </w:pPr>
      <w:r>
        <w:rPr>
          <w:rFonts w:ascii="Garamond" w:hAnsi="Garamond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5A16506A" wp14:editId="4685F75F">
            <wp:simplePos x="0" y="0"/>
            <wp:positionH relativeFrom="margin">
              <wp:posOffset>365506</wp:posOffset>
            </wp:positionH>
            <wp:positionV relativeFrom="paragraph">
              <wp:posOffset>10363</wp:posOffset>
            </wp:positionV>
            <wp:extent cx="2714402" cy="1543507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402" cy="154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A6893D" w14:textId="5CEC9D31" w:rsidR="003C23BC" w:rsidRDefault="003C23BC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C573E15" w14:textId="1137B81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4A7FB1A1" w14:textId="6591E4E8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887C7E9" w14:textId="59DC7D59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4CAD52FE" w14:textId="3055C3B3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6541734E" w14:textId="1AF169E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3A789258" w14:textId="7777777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219FB29D" w14:textId="0693EA22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389DD8F" w14:textId="068DE5DD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4356C3AD" w14:textId="7777777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050BD325" w14:textId="5918E8DE" w:rsidR="00C820D5" w:rsidRDefault="00E03BF5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Bild1: Das Malteser Ordenshaus </w:t>
      </w:r>
      <w:r w:rsidR="00252A97">
        <w:rPr>
          <w:rFonts w:ascii="Garamond" w:hAnsi="Garamond"/>
          <w:sz w:val="22"/>
          <w:szCs w:val="22"/>
        </w:rPr>
        <w:t xml:space="preserve">(Wien 3.) </w:t>
      </w:r>
      <w:r>
        <w:rPr>
          <w:rFonts w:ascii="Garamond" w:hAnsi="Garamond"/>
          <w:sz w:val="22"/>
          <w:szCs w:val="22"/>
        </w:rPr>
        <w:t xml:space="preserve">bietet 71 Plätze für </w:t>
      </w:r>
      <w:proofErr w:type="spellStart"/>
      <w:r w:rsidR="00F73962">
        <w:rPr>
          <w:rFonts w:ascii="Garamond" w:hAnsi="Garamond"/>
          <w:sz w:val="22"/>
          <w:szCs w:val="22"/>
        </w:rPr>
        <w:t>b</w:t>
      </w:r>
      <w:r>
        <w:rPr>
          <w:rFonts w:ascii="Garamond" w:hAnsi="Garamond"/>
          <w:sz w:val="22"/>
          <w:szCs w:val="22"/>
        </w:rPr>
        <w:t>etreungsbedürftige</w:t>
      </w:r>
      <w:proofErr w:type="spellEnd"/>
      <w:r w:rsidR="00F73962">
        <w:rPr>
          <w:rFonts w:ascii="Garamond" w:hAnsi="Garamond"/>
          <w:sz w:val="22"/>
          <w:szCs w:val="22"/>
        </w:rPr>
        <w:t xml:space="preserve"> Menschen</w:t>
      </w:r>
      <w:r>
        <w:rPr>
          <w:rFonts w:ascii="Garamond" w:hAnsi="Garamond"/>
          <w:sz w:val="22"/>
          <w:szCs w:val="22"/>
        </w:rPr>
        <w:t>.</w:t>
      </w:r>
    </w:p>
    <w:p w14:paraId="7F911C5D" w14:textId="7CFA1AB6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21DFACEF" w14:textId="7777777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22C8A558" w14:textId="7777777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CC7AF14" w14:textId="03B065B8" w:rsidR="00CD6148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  <w:r>
        <w:rPr>
          <w:rFonts w:ascii="Garamond" w:hAnsi="Garamond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650D5D10" wp14:editId="4C44728D">
            <wp:simplePos x="0" y="0"/>
            <wp:positionH relativeFrom="margin">
              <wp:posOffset>362890</wp:posOffset>
            </wp:positionH>
            <wp:positionV relativeFrom="paragraph">
              <wp:posOffset>-189230</wp:posOffset>
            </wp:positionV>
            <wp:extent cx="2071370" cy="1543050"/>
            <wp:effectExtent l="0" t="0" r="508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37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D8CFEA" w14:textId="311FDDB6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ED89F21" w14:textId="7777777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20113514" w14:textId="7777777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35815CEE" w14:textId="7777777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7B9410A" w14:textId="7777777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3604C5BB" w14:textId="140AC93F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650F6768" w14:textId="7777777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4EE265B" w14:textId="77777777" w:rsidR="00CD6148" w:rsidRDefault="00CD614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8F7A102" w14:textId="6060D78B" w:rsidR="00E03BF5" w:rsidRDefault="00E03BF5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Bild2: Malteser Care ist der mobile Pflegedienst des Malteserordens</w:t>
      </w:r>
      <w:r w:rsidR="00161CBC">
        <w:rPr>
          <w:rFonts w:ascii="Garamond" w:hAnsi="Garamond"/>
          <w:sz w:val="22"/>
          <w:szCs w:val="22"/>
        </w:rPr>
        <w:t>.</w:t>
      </w:r>
    </w:p>
    <w:p w14:paraId="2555B2C1" w14:textId="77777777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334A7F4" w14:textId="77777777" w:rsidR="001A0158" w:rsidRDefault="001A0158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3334DC70" w14:textId="4202744E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  <w:r>
        <w:rPr>
          <w:rFonts w:ascii="Garamond" w:hAnsi="Garamond"/>
          <w:noProof/>
          <w:sz w:val="22"/>
          <w:szCs w:val="22"/>
        </w:rPr>
        <w:lastRenderedPageBreak/>
        <w:drawing>
          <wp:anchor distT="0" distB="0" distL="114300" distR="114300" simplePos="0" relativeHeight="251662336" behindDoc="0" locked="0" layoutInCell="1" allowOverlap="1" wp14:anchorId="764E3848" wp14:editId="15ED5F3D">
            <wp:simplePos x="0" y="0"/>
            <wp:positionH relativeFrom="margin">
              <wp:posOffset>374015</wp:posOffset>
            </wp:positionH>
            <wp:positionV relativeFrom="paragraph">
              <wp:posOffset>145364</wp:posOffset>
            </wp:positionV>
            <wp:extent cx="1308301" cy="1543050"/>
            <wp:effectExtent l="0" t="0" r="6350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301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0EAC07" w14:textId="755A3650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334EDA3" w14:textId="1B73B88B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C0F51B9" w14:textId="52BF109B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06ECE174" w14:textId="4891DC22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1EB6D8A6" w14:textId="0BB95472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0A79270" w14:textId="6E14F79F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356C8D3E" w14:textId="20734E61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0292A454" w14:textId="2A51ACF0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3272A65" w14:textId="7E569D0D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27ABFF9A" w14:textId="78D9AF06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2D9F988B" w14:textId="0952C7D0" w:rsidR="00161CBC" w:rsidRDefault="00161CBC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Bild3: Helmut Lutz, GF Malteser Care</w:t>
      </w:r>
    </w:p>
    <w:p w14:paraId="0C9154DF" w14:textId="31E1FDBE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299899E4" w14:textId="14E8797F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6EC604B9" w14:textId="01F83F14" w:rsidR="00F73962" w:rsidRDefault="00B9653A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  <w:r>
        <w:rPr>
          <w:rFonts w:ascii="Garamond" w:hAnsi="Garamond"/>
          <w:noProof/>
          <w:sz w:val="22"/>
          <w:szCs w:val="22"/>
        </w:rPr>
        <w:drawing>
          <wp:anchor distT="0" distB="0" distL="114300" distR="114300" simplePos="0" relativeHeight="251664384" behindDoc="0" locked="0" layoutInCell="1" allowOverlap="1" wp14:anchorId="385FAF02" wp14:editId="76908480">
            <wp:simplePos x="0" y="0"/>
            <wp:positionH relativeFrom="margin">
              <wp:posOffset>355169</wp:posOffset>
            </wp:positionH>
            <wp:positionV relativeFrom="paragraph">
              <wp:posOffset>4242</wp:posOffset>
            </wp:positionV>
            <wp:extent cx="1240735" cy="1543050"/>
            <wp:effectExtent l="0" t="0" r="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73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97D743" w14:textId="2A29E614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246C64B5" w14:textId="6D604C9E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22683393" w14:textId="0148BB6C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E4AD1A2" w14:textId="1E4CDBD5" w:rsidR="00B9653A" w:rsidRDefault="00B9653A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31EA3459" w14:textId="77777777" w:rsidR="00B9653A" w:rsidRDefault="00B9653A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1F184CCE" w14:textId="3C68D848" w:rsidR="00F73962" w:rsidRDefault="00F73962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1D3E0DFC" w14:textId="70AB4F7D" w:rsidR="00B9653A" w:rsidRDefault="00B9653A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7157188" w14:textId="174177F3" w:rsidR="00B9653A" w:rsidRDefault="00B9653A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49D4A18F" w14:textId="60A2EC95" w:rsidR="00B9653A" w:rsidRDefault="00B9653A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1784465" w14:textId="14FAEB20" w:rsidR="00161CBC" w:rsidRDefault="00161CBC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Bild4: Mag. (FH) Thomas Kissich, GF Malteser Ordenshaus</w:t>
      </w:r>
    </w:p>
    <w:p w14:paraId="791AF89F" w14:textId="77777777" w:rsidR="00B9653A" w:rsidRDefault="00B9653A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7D4C54B2" w14:textId="7EE32333" w:rsidR="00B9653A" w:rsidRDefault="00B9653A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415F79D9" w14:textId="461C30C1" w:rsidR="00B9653A" w:rsidRDefault="00B9653A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5DA01235" w14:textId="3036C8B0" w:rsidR="00B9653A" w:rsidRDefault="00B9653A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p w14:paraId="35FD0D75" w14:textId="77777777" w:rsidR="00E03BF5" w:rsidRDefault="00E03BF5" w:rsidP="003C23BC">
      <w:pPr>
        <w:tabs>
          <w:tab w:val="right" w:pos="9072"/>
        </w:tabs>
        <w:rPr>
          <w:rFonts w:ascii="Garamond" w:hAnsi="Garamond"/>
          <w:sz w:val="22"/>
          <w:szCs w:val="22"/>
        </w:rPr>
      </w:pPr>
    </w:p>
    <w:sectPr w:rsidR="00E03BF5" w:rsidSect="0067574B">
      <w:headerReference w:type="default" r:id="rId13"/>
      <w:footerReference w:type="default" r:id="rId14"/>
      <w:footerReference w:type="first" r:id="rId15"/>
      <w:pgSz w:w="11906" w:h="16838"/>
      <w:pgMar w:top="1417" w:right="1417" w:bottom="1134" w:left="1417" w:header="708" w:footer="51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6DDD05" w14:textId="77777777" w:rsidR="00C171C2" w:rsidRDefault="00C171C2">
      <w:r>
        <w:separator/>
      </w:r>
    </w:p>
  </w:endnote>
  <w:endnote w:type="continuationSeparator" w:id="0">
    <w:p w14:paraId="71012423" w14:textId="77777777" w:rsidR="00C171C2" w:rsidRDefault="00C171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21310D" w14:textId="77777777" w:rsidR="001F7FCA" w:rsidRDefault="001F7FCA" w:rsidP="00CB2792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</w:p>
  <w:p w14:paraId="4563A434" w14:textId="77777777" w:rsidR="001F7FCA" w:rsidRDefault="001F7FCA" w:rsidP="00CB2792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</w:p>
  <w:p w14:paraId="1A9F289F" w14:textId="77777777" w:rsidR="001F7FCA" w:rsidRDefault="001F7FCA" w:rsidP="00CB2792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</w:p>
  <w:p w14:paraId="66E62B69" w14:textId="77777777" w:rsidR="00CB2792" w:rsidRPr="00005F6E" w:rsidRDefault="00300110" w:rsidP="00CB2792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  <w:proofErr w:type="spellStart"/>
    <w:r w:rsidRPr="00005F6E">
      <w:rPr>
        <w:rFonts w:ascii="Garamond" w:hAnsi="Garamond"/>
        <w:smallCaps/>
        <w:color w:val="FF0000"/>
        <w:sz w:val="20"/>
        <w:szCs w:val="15"/>
        <w:lang w:val="en-GB"/>
      </w:rPr>
      <w:t>J</w:t>
    </w:r>
    <w:r w:rsidR="00370166">
      <w:rPr>
        <w:rFonts w:ascii="Garamond" w:hAnsi="Garamond"/>
        <w:smallCaps/>
        <w:color w:val="FF0000"/>
        <w:sz w:val="20"/>
        <w:szCs w:val="15"/>
        <w:lang w:val="en-GB"/>
      </w:rPr>
      <w:t>ohannesgasse</w:t>
    </w:r>
    <w:proofErr w:type="spellEnd"/>
    <w:r w:rsidR="00370166">
      <w:rPr>
        <w:rFonts w:ascii="Garamond" w:hAnsi="Garamond"/>
        <w:smallCaps/>
        <w:color w:val="FF0000"/>
        <w:sz w:val="20"/>
        <w:szCs w:val="15"/>
        <w:lang w:val="en-GB"/>
      </w:rPr>
      <w:t xml:space="preserve"> 2, A-1010 Wien</w:t>
    </w:r>
  </w:p>
  <w:p w14:paraId="271C3835" w14:textId="77777777" w:rsidR="00300110" w:rsidRPr="00005F6E" w:rsidRDefault="00370166" w:rsidP="00CB2792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  <w:r>
      <w:rPr>
        <w:rFonts w:ascii="Garamond" w:hAnsi="Garamond"/>
        <w:smallCaps/>
        <w:color w:val="FF0000"/>
        <w:sz w:val="20"/>
        <w:szCs w:val="15"/>
        <w:lang w:val="en-GB"/>
      </w:rPr>
      <w:t>Tel</w:t>
    </w:r>
    <w:r w:rsidR="00300110" w:rsidRPr="00005F6E">
      <w:rPr>
        <w:rFonts w:ascii="Garamond" w:hAnsi="Garamond"/>
        <w:smallCaps/>
        <w:color w:val="FF0000"/>
        <w:sz w:val="20"/>
        <w:szCs w:val="15"/>
        <w:lang w:val="en-GB"/>
      </w:rPr>
      <w:t xml:space="preserve">. +43 1 512 72 44 – </w:t>
    </w:r>
    <w:r>
      <w:rPr>
        <w:rFonts w:ascii="Garamond" w:hAnsi="Garamond"/>
        <w:smallCaps/>
        <w:color w:val="FF0000"/>
        <w:sz w:val="20"/>
        <w:szCs w:val="15"/>
        <w:lang w:val="en-GB"/>
      </w:rPr>
      <w:t>Fax</w:t>
    </w:r>
    <w:r w:rsidR="00300110" w:rsidRPr="00005F6E">
      <w:rPr>
        <w:rFonts w:ascii="Garamond" w:hAnsi="Garamond"/>
        <w:smallCaps/>
        <w:color w:val="FF0000"/>
        <w:sz w:val="20"/>
        <w:szCs w:val="15"/>
        <w:lang w:val="en-GB"/>
      </w:rPr>
      <w:t xml:space="preserve"> +43 1 513 92 90 – </w:t>
    </w:r>
    <w:r>
      <w:rPr>
        <w:rFonts w:ascii="Garamond" w:hAnsi="Garamond"/>
        <w:smallCaps/>
        <w:color w:val="FF0000"/>
        <w:sz w:val="20"/>
        <w:szCs w:val="15"/>
        <w:lang w:val="en-GB"/>
      </w:rPr>
      <w:t>E-Mail</w:t>
    </w:r>
    <w:r w:rsidR="00300110" w:rsidRPr="00005F6E">
      <w:rPr>
        <w:rFonts w:ascii="Garamond" w:hAnsi="Garamond"/>
        <w:smallCaps/>
        <w:color w:val="FF0000"/>
        <w:sz w:val="20"/>
        <w:szCs w:val="15"/>
        <w:lang w:val="en-GB"/>
      </w:rPr>
      <w:t xml:space="preserve">: </w:t>
    </w:r>
    <w:r>
      <w:rPr>
        <w:rFonts w:ascii="Garamond" w:hAnsi="Garamond"/>
        <w:smallCaps/>
        <w:color w:val="FF0000"/>
        <w:sz w:val="20"/>
        <w:szCs w:val="15"/>
        <w:lang w:val="en-GB"/>
      </w:rPr>
      <w:t>smom@malteser.at</w:t>
    </w:r>
  </w:p>
  <w:p w14:paraId="00A513A9" w14:textId="77777777" w:rsidR="00300110" w:rsidRPr="00005F6E" w:rsidRDefault="00547FE7" w:rsidP="00CB2792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  <w:proofErr w:type="spellStart"/>
    <w:r w:rsidRPr="00005F6E">
      <w:rPr>
        <w:rFonts w:ascii="Garamond" w:hAnsi="Garamond"/>
        <w:smallCaps/>
        <w:color w:val="FF0000"/>
        <w:sz w:val="20"/>
        <w:szCs w:val="15"/>
        <w:lang w:val="en-GB"/>
      </w:rPr>
      <w:t>Unicredit</w:t>
    </w:r>
    <w:proofErr w:type="spellEnd"/>
    <w:r w:rsidRPr="00005F6E">
      <w:rPr>
        <w:rFonts w:ascii="Garamond" w:hAnsi="Garamond"/>
        <w:smallCaps/>
        <w:color w:val="FF0000"/>
        <w:sz w:val="20"/>
        <w:szCs w:val="15"/>
        <w:lang w:val="en-GB"/>
      </w:rPr>
      <w:t xml:space="preserve"> Bank Austria AG</w:t>
    </w:r>
    <w:r w:rsidR="00300110" w:rsidRPr="00005F6E">
      <w:rPr>
        <w:rFonts w:ascii="Garamond" w:hAnsi="Garamond"/>
        <w:smallCaps/>
        <w:color w:val="FF0000"/>
        <w:sz w:val="20"/>
        <w:szCs w:val="15"/>
        <w:lang w:val="en-GB"/>
      </w:rPr>
      <w:t>, BIC: BKAUATWW, IBAN: AT71 1100 0005 2288 8700</w:t>
    </w:r>
    <w:r w:rsidRPr="00005F6E">
      <w:rPr>
        <w:rFonts w:ascii="Garamond" w:hAnsi="Garamond"/>
        <w:smallCaps/>
        <w:color w:val="FF0000"/>
        <w:sz w:val="20"/>
        <w:szCs w:val="15"/>
        <w:lang w:val="en-GB"/>
      </w:rPr>
      <w:t>,</w:t>
    </w:r>
    <w:r w:rsidR="00300110" w:rsidRPr="00005F6E">
      <w:rPr>
        <w:rFonts w:ascii="Garamond" w:hAnsi="Garamond"/>
        <w:smallCaps/>
        <w:color w:val="FF0000"/>
        <w:sz w:val="20"/>
        <w:szCs w:val="15"/>
        <w:lang w:val="en-GB"/>
      </w:rPr>
      <w:t xml:space="preserve"> ATU 16294007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A49D3E" w14:textId="77777777" w:rsidR="0067574B" w:rsidRDefault="0067574B" w:rsidP="0067574B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</w:p>
  <w:p w14:paraId="42312CC3" w14:textId="77777777" w:rsidR="0067574B" w:rsidRDefault="0067574B" w:rsidP="0067574B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</w:p>
  <w:p w14:paraId="738F1B7D" w14:textId="77777777" w:rsidR="0067574B" w:rsidRDefault="0067574B" w:rsidP="0067574B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</w:p>
  <w:p w14:paraId="541E84C4" w14:textId="77777777" w:rsidR="0067574B" w:rsidRPr="00005F6E" w:rsidRDefault="0067574B" w:rsidP="0067574B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  <w:proofErr w:type="spellStart"/>
    <w:r w:rsidRPr="00005F6E">
      <w:rPr>
        <w:rFonts w:ascii="Garamond" w:hAnsi="Garamond"/>
        <w:smallCaps/>
        <w:color w:val="FF0000"/>
        <w:sz w:val="20"/>
        <w:szCs w:val="15"/>
        <w:lang w:val="en-GB"/>
      </w:rPr>
      <w:t>J</w:t>
    </w:r>
    <w:r>
      <w:rPr>
        <w:rFonts w:ascii="Garamond" w:hAnsi="Garamond"/>
        <w:smallCaps/>
        <w:color w:val="FF0000"/>
        <w:sz w:val="20"/>
        <w:szCs w:val="15"/>
        <w:lang w:val="en-GB"/>
      </w:rPr>
      <w:t>ohannesgasse</w:t>
    </w:r>
    <w:proofErr w:type="spellEnd"/>
    <w:r>
      <w:rPr>
        <w:rFonts w:ascii="Garamond" w:hAnsi="Garamond"/>
        <w:smallCaps/>
        <w:color w:val="FF0000"/>
        <w:sz w:val="20"/>
        <w:szCs w:val="15"/>
        <w:lang w:val="en-GB"/>
      </w:rPr>
      <w:t xml:space="preserve"> 2, A-1010 Wien</w:t>
    </w:r>
  </w:p>
  <w:p w14:paraId="31D844DF" w14:textId="77777777" w:rsidR="0067574B" w:rsidRPr="00005F6E" w:rsidRDefault="0067574B" w:rsidP="0067574B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  <w:r>
      <w:rPr>
        <w:rFonts w:ascii="Garamond" w:hAnsi="Garamond"/>
        <w:smallCaps/>
        <w:color w:val="FF0000"/>
        <w:sz w:val="20"/>
        <w:szCs w:val="15"/>
        <w:lang w:val="en-GB"/>
      </w:rPr>
      <w:t>Tel</w:t>
    </w:r>
    <w:r w:rsidRPr="00005F6E">
      <w:rPr>
        <w:rFonts w:ascii="Garamond" w:hAnsi="Garamond"/>
        <w:smallCaps/>
        <w:color w:val="FF0000"/>
        <w:sz w:val="20"/>
        <w:szCs w:val="15"/>
        <w:lang w:val="en-GB"/>
      </w:rPr>
      <w:t xml:space="preserve">. +43 1 512 72 44 – </w:t>
    </w:r>
    <w:r>
      <w:rPr>
        <w:rFonts w:ascii="Garamond" w:hAnsi="Garamond"/>
        <w:smallCaps/>
        <w:color w:val="FF0000"/>
        <w:sz w:val="20"/>
        <w:szCs w:val="15"/>
        <w:lang w:val="en-GB"/>
      </w:rPr>
      <w:t>Fax</w:t>
    </w:r>
    <w:r w:rsidRPr="00005F6E">
      <w:rPr>
        <w:rFonts w:ascii="Garamond" w:hAnsi="Garamond"/>
        <w:smallCaps/>
        <w:color w:val="FF0000"/>
        <w:sz w:val="20"/>
        <w:szCs w:val="15"/>
        <w:lang w:val="en-GB"/>
      </w:rPr>
      <w:t xml:space="preserve"> +43 1 513 92 90 – </w:t>
    </w:r>
    <w:r>
      <w:rPr>
        <w:rFonts w:ascii="Garamond" w:hAnsi="Garamond"/>
        <w:smallCaps/>
        <w:color w:val="FF0000"/>
        <w:sz w:val="20"/>
        <w:szCs w:val="15"/>
        <w:lang w:val="en-GB"/>
      </w:rPr>
      <w:t>E-Mail</w:t>
    </w:r>
    <w:r w:rsidRPr="00005F6E">
      <w:rPr>
        <w:rFonts w:ascii="Garamond" w:hAnsi="Garamond"/>
        <w:smallCaps/>
        <w:color w:val="FF0000"/>
        <w:sz w:val="20"/>
        <w:szCs w:val="15"/>
        <w:lang w:val="en-GB"/>
      </w:rPr>
      <w:t xml:space="preserve">: </w:t>
    </w:r>
    <w:r>
      <w:rPr>
        <w:rFonts w:ascii="Garamond" w:hAnsi="Garamond"/>
        <w:smallCaps/>
        <w:color w:val="FF0000"/>
        <w:sz w:val="20"/>
        <w:szCs w:val="15"/>
        <w:lang w:val="en-GB"/>
      </w:rPr>
      <w:t>smom@malteser.at</w:t>
    </w:r>
  </w:p>
  <w:p w14:paraId="50D6E78B" w14:textId="77777777" w:rsidR="0067574B" w:rsidRPr="00005F6E" w:rsidRDefault="0067574B" w:rsidP="0067574B">
    <w:pPr>
      <w:pStyle w:val="Fuzeile"/>
      <w:jc w:val="center"/>
      <w:rPr>
        <w:rFonts w:ascii="Garamond" w:hAnsi="Garamond"/>
        <w:smallCaps/>
        <w:color w:val="FF0000"/>
        <w:sz w:val="20"/>
        <w:szCs w:val="15"/>
        <w:lang w:val="en-GB"/>
      </w:rPr>
    </w:pPr>
    <w:proofErr w:type="spellStart"/>
    <w:r w:rsidRPr="00005F6E">
      <w:rPr>
        <w:rFonts w:ascii="Garamond" w:hAnsi="Garamond"/>
        <w:smallCaps/>
        <w:color w:val="FF0000"/>
        <w:sz w:val="20"/>
        <w:szCs w:val="15"/>
        <w:lang w:val="en-GB"/>
      </w:rPr>
      <w:t>Unicredit</w:t>
    </w:r>
    <w:proofErr w:type="spellEnd"/>
    <w:r w:rsidRPr="00005F6E">
      <w:rPr>
        <w:rFonts w:ascii="Garamond" w:hAnsi="Garamond"/>
        <w:smallCaps/>
        <w:color w:val="FF0000"/>
        <w:sz w:val="20"/>
        <w:szCs w:val="15"/>
        <w:lang w:val="en-GB"/>
      </w:rPr>
      <w:t xml:space="preserve"> Bank Austria AG, BIC: BKAUATWW, IBAN: AT71 1100 0005 2288 8700, ATU 16294007</w:t>
    </w:r>
  </w:p>
  <w:p w14:paraId="5F7D92BD" w14:textId="77777777" w:rsidR="0067574B" w:rsidRDefault="0067574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A2495C" w14:textId="77777777" w:rsidR="00C171C2" w:rsidRDefault="00C171C2">
      <w:r>
        <w:separator/>
      </w:r>
    </w:p>
  </w:footnote>
  <w:footnote w:type="continuationSeparator" w:id="0">
    <w:p w14:paraId="6C0C8F93" w14:textId="77777777" w:rsidR="00C171C2" w:rsidRDefault="00C171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109FBC" w14:textId="77777777" w:rsidR="00E506BD" w:rsidRPr="00B71126" w:rsidRDefault="00E506BD" w:rsidP="00CB2792">
    <w:pPr>
      <w:pStyle w:val="Kopfzeile"/>
      <w:jc w:val="center"/>
    </w:pPr>
    <w:r>
      <w:rPr>
        <w:noProof/>
        <w:lang w:val="de-AT" w:eastAsia="de-AT"/>
      </w:rPr>
      <w:drawing>
        <wp:anchor distT="0" distB="0" distL="114300" distR="114300" simplePos="0" relativeHeight="251659264" behindDoc="1" locked="0" layoutInCell="1" allowOverlap="1" wp14:anchorId="1B12D884" wp14:editId="3D08EF4F">
          <wp:simplePos x="0" y="0"/>
          <wp:positionH relativeFrom="margin">
            <wp:posOffset>2702721</wp:posOffset>
          </wp:positionH>
          <wp:positionV relativeFrom="paragraph">
            <wp:posOffset>-142240</wp:posOffset>
          </wp:positionV>
          <wp:extent cx="361665" cy="437511"/>
          <wp:effectExtent l="0" t="0" r="635" b="1270"/>
          <wp:wrapNone/>
          <wp:docPr id="9" name="Bild 5" descr="O:\Allgemein\Wappen, Logos etc\Logos\Logos 2016\SMRO\Ordenswappen neu\smom_re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O:\Allgemein\Wappen, Logos etc\Logos\Logos 2016\SMRO\Ordenswappen neu\smom_red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1665" cy="43751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B5180">
      <w:tab/>
    </w:r>
    <w:r w:rsidR="000B5180">
      <w:tab/>
    </w:r>
    <w:r w:rsidR="000B5180" w:rsidRPr="00B71126">
      <w:rPr>
        <w:rFonts w:ascii="Garamond" w:hAnsi="Garamond"/>
        <w:smallCaps/>
        <w:color w:val="FF0000"/>
        <w:sz w:val="20"/>
        <w:szCs w:val="15"/>
      </w:rPr>
      <w:t xml:space="preserve">Seite </w:t>
    </w:r>
    <w:r w:rsidR="000B5180" w:rsidRPr="00B71126">
      <w:rPr>
        <w:rFonts w:ascii="Garamond" w:hAnsi="Garamond"/>
        <w:smallCaps/>
        <w:color w:val="FF0000"/>
        <w:sz w:val="20"/>
        <w:szCs w:val="15"/>
        <w:lang w:val="en-GB"/>
      </w:rPr>
      <w:fldChar w:fldCharType="begin"/>
    </w:r>
    <w:r w:rsidR="000B5180" w:rsidRPr="00B71126">
      <w:rPr>
        <w:rFonts w:ascii="Garamond" w:hAnsi="Garamond"/>
        <w:smallCaps/>
        <w:color w:val="FF0000"/>
        <w:sz w:val="20"/>
        <w:szCs w:val="15"/>
        <w:lang w:val="en-GB"/>
      </w:rPr>
      <w:instrText>PAGE  \* Arabic  \* MERGEFORMAT</w:instrText>
    </w:r>
    <w:r w:rsidR="000B5180" w:rsidRPr="00B71126">
      <w:rPr>
        <w:rFonts w:ascii="Garamond" w:hAnsi="Garamond"/>
        <w:smallCaps/>
        <w:color w:val="FF0000"/>
        <w:sz w:val="20"/>
        <w:szCs w:val="15"/>
        <w:lang w:val="en-GB"/>
      </w:rPr>
      <w:fldChar w:fldCharType="separate"/>
    </w:r>
    <w:r w:rsidR="000B5180" w:rsidRPr="00B71126">
      <w:rPr>
        <w:rFonts w:ascii="Garamond" w:hAnsi="Garamond"/>
        <w:smallCaps/>
        <w:color w:val="FF0000"/>
        <w:sz w:val="20"/>
        <w:szCs w:val="15"/>
      </w:rPr>
      <w:t>1</w:t>
    </w:r>
    <w:r w:rsidR="000B5180" w:rsidRPr="00B71126">
      <w:rPr>
        <w:rFonts w:ascii="Garamond" w:hAnsi="Garamond"/>
        <w:smallCaps/>
        <w:color w:val="FF0000"/>
        <w:sz w:val="20"/>
        <w:szCs w:val="15"/>
        <w:lang w:val="en-GB"/>
      </w:rPr>
      <w:fldChar w:fldCharType="end"/>
    </w:r>
    <w:r w:rsidR="000B5180" w:rsidRPr="00B71126">
      <w:rPr>
        <w:rFonts w:ascii="Garamond" w:hAnsi="Garamond"/>
        <w:smallCaps/>
        <w:color w:val="FF0000"/>
        <w:sz w:val="20"/>
        <w:szCs w:val="15"/>
      </w:rPr>
      <w:t xml:space="preserve"> von </w:t>
    </w:r>
    <w:r w:rsidR="000B5180" w:rsidRPr="00B71126">
      <w:rPr>
        <w:rFonts w:ascii="Garamond" w:hAnsi="Garamond"/>
        <w:smallCaps/>
        <w:color w:val="FF0000"/>
        <w:sz w:val="20"/>
        <w:szCs w:val="15"/>
        <w:lang w:val="en-GB"/>
      </w:rPr>
      <w:fldChar w:fldCharType="begin"/>
    </w:r>
    <w:r w:rsidR="000B5180" w:rsidRPr="00B71126">
      <w:rPr>
        <w:rFonts w:ascii="Garamond" w:hAnsi="Garamond"/>
        <w:smallCaps/>
        <w:color w:val="FF0000"/>
        <w:sz w:val="20"/>
        <w:szCs w:val="15"/>
        <w:lang w:val="en-GB"/>
      </w:rPr>
      <w:instrText>NUMPAGES  \* Arabic  \* MERGEFORMAT</w:instrText>
    </w:r>
    <w:r w:rsidR="000B5180" w:rsidRPr="00B71126">
      <w:rPr>
        <w:rFonts w:ascii="Garamond" w:hAnsi="Garamond"/>
        <w:smallCaps/>
        <w:color w:val="FF0000"/>
        <w:sz w:val="20"/>
        <w:szCs w:val="15"/>
        <w:lang w:val="en-GB"/>
      </w:rPr>
      <w:fldChar w:fldCharType="separate"/>
    </w:r>
    <w:r w:rsidR="000B5180" w:rsidRPr="00B71126">
      <w:rPr>
        <w:rFonts w:ascii="Garamond" w:hAnsi="Garamond"/>
        <w:smallCaps/>
        <w:color w:val="FF0000"/>
        <w:sz w:val="20"/>
        <w:szCs w:val="15"/>
      </w:rPr>
      <w:t>2</w:t>
    </w:r>
    <w:r w:rsidR="000B5180" w:rsidRPr="00B71126">
      <w:rPr>
        <w:rFonts w:ascii="Garamond" w:hAnsi="Garamond"/>
        <w:smallCaps/>
        <w:color w:val="FF0000"/>
        <w:sz w:val="20"/>
        <w:szCs w:val="15"/>
        <w:lang w:val="en-GB"/>
      </w:rPr>
      <w:fldChar w:fldCharType="end"/>
    </w:r>
  </w:p>
  <w:p w14:paraId="28CCD307" w14:textId="77777777" w:rsidR="00E506BD" w:rsidRDefault="00E506BD" w:rsidP="00CB2792">
    <w:pPr>
      <w:pStyle w:val="Kopfzeile"/>
      <w:pBdr>
        <w:bottom w:val="single" w:sz="6" w:space="1" w:color="auto"/>
      </w:pBdr>
      <w:jc w:val="center"/>
    </w:pPr>
  </w:p>
  <w:p w14:paraId="54C88451" w14:textId="77777777" w:rsidR="00B71126" w:rsidRDefault="00B71126" w:rsidP="00CB2792">
    <w:pPr>
      <w:pStyle w:val="Kopfzeile"/>
      <w:pBdr>
        <w:bottom w:val="single" w:sz="6" w:space="1" w:color="auto"/>
      </w:pBdr>
      <w:jc w:val="center"/>
    </w:pPr>
  </w:p>
  <w:p w14:paraId="2B88E9EC" w14:textId="77777777" w:rsidR="00B71126" w:rsidRDefault="00B71126" w:rsidP="00CB2792">
    <w:pPr>
      <w:pStyle w:val="Kopfzeile"/>
      <w:jc w:val="center"/>
    </w:pPr>
  </w:p>
  <w:p w14:paraId="3E82DC0D" w14:textId="77777777" w:rsidR="00B71126" w:rsidRDefault="00B71126" w:rsidP="00CB2792">
    <w:pPr>
      <w:pStyle w:val="Kopfzeile"/>
      <w:jc w:val="center"/>
    </w:pPr>
  </w:p>
  <w:p w14:paraId="3D40A5FB" w14:textId="77777777" w:rsidR="00CB2792" w:rsidRDefault="00CB2792" w:rsidP="00CB2792">
    <w:pPr>
      <w:pStyle w:val="Kopfzeil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966492"/>
    <w:multiLevelType w:val="hybridMultilevel"/>
    <w:tmpl w:val="9AA2B5A0"/>
    <w:lvl w:ilvl="0" w:tplc="0C070001">
      <w:start w:val="28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A55A4D"/>
    <w:multiLevelType w:val="hybridMultilevel"/>
    <w:tmpl w:val="ADE82EC4"/>
    <w:lvl w:ilvl="0" w:tplc="0C070001">
      <w:start w:val="19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B27634"/>
    <w:multiLevelType w:val="hybridMultilevel"/>
    <w:tmpl w:val="4CEA1D06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8473738">
    <w:abstractNumId w:val="0"/>
  </w:num>
  <w:num w:numId="2" w16cid:durableId="212354869">
    <w:abstractNumId w:val="2"/>
  </w:num>
  <w:num w:numId="3" w16cid:durableId="183837994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5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01ED"/>
    <w:rsid w:val="00005F6E"/>
    <w:rsid w:val="00017816"/>
    <w:rsid w:val="00020177"/>
    <w:rsid w:val="00024558"/>
    <w:rsid w:val="00024A13"/>
    <w:rsid w:val="000255B0"/>
    <w:rsid w:val="00026569"/>
    <w:rsid w:val="00026858"/>
    <w:rsid w:val="00027FC6"/>
    <w:rsid w:val="0004194B"/>
    <w:rsid w:val="00050154"/>
    <w:rsid w:val="00050AF3"/>
    <w:rsid w:val="00056366"/>
    <w:rsid w:val="00084815"/>
    <w:rsid w:val="00085B44"/>
    <w:rsid w:val="000975B1"/>
    <w:rsid w:val="000B5180"/>
    <w:rsid w:val="000E34E9"/>
    <w:rsid w:val="000E7890"/>
    <w:rsid w:val="00113909"/>
    <w:rsid w:val="00116AA3"/>
    <w:rsid w:val="00130E18"/>
    <w:rsid w:val="0013294F"/>
    <w:rsid w:val="00136CF9"/>
    <w:rsid w:val="00140CEB"/>
    <w:rsid w:val="00152FF9"/>
    <w:rsid w:val="00161CBC"/>
    <w:rsid w:val="00171BE9"/>
    <w:rsid w:val="0018199F"/>
    <w:rsid w:val="00183725"/>
    <w:rsid w:val="0018711B"/>
    <w:rsid w:val="001915BD"/>
    <w:rsid w:val="001A0158"/>
    <w:rsid w:val="001D77C3"/>
    <w:rsid w:val="001E646A"/>
    <w:rsid w:val="001F7FCA"/>
    <w:rsid w:val="00211420"/>
    <w:rsid w:val="00222FF1"/>
    <w:rsid w:val="00252A97"/>
    <w:rsid w:val="002566E4"/>
    <w:rsid w:val="00256C05"/>
    <w:rsid w:val="00275280"/>
    <w:rsid w:val="002C72FD"/>
    <w:rsid w:val="002F0D38"/>
    <w:rsid w:val="00300110"/>
    <w:rsid w:val="00305D69"/>
    <w:rsid w:val="00307C06"/>
    <w:rsid w:val="00310062"/>
    <w:rsid w:val="00313C30"/>
    <w:rsid w:val="00316736"/>
    <w:rsid w:val="00317DFB"/>
    <w:rsid w:val="00322623"/>
    <w:rsid w:val="00335674"/>
    <w:rsid w:val="0034241D"/>
    <w:rsid w:val="00342800"/>
    <w:rsid w:val="00364D16"/>
    <w:rsid w:val="00370166"/>
    <w:rsid w:val="00373D95"/>
    <w:rsid w:val="00374734"/>
    <w:rsid w:val="003A1782"/>
    <w:rsid w:val="003A63E1"/>
    <w:rsid w:val="003A7653"/>
    <w:rsid w:val="003C23BC"/>
    <w:rsid w:val="003C4FAA"/>
    <w:rsid w:val="003D28E7"/>
    <w:rsid w:val="003D5977"/>
    <w:rsid w:val="003E2CCB"/>
    <w:rsid w:val="003F2C33"/>
    <w:rsid w:val="003F3397"/>
    <w:rsid w:val="00405411"/>
    <w:rsid w:val="00417067"/>
    <w:rsid w:val="0041792F"/>
    <w:rsid w:val="004301C4"/>
    <w:rsid w:val="00443A6E"/>
    <w:rsid w:val="00473817"/>
    <w:rsid w:val="00473DAA"/>
    <w:rsid w:val="00483605"/>
    <w:rsid w:val="004A0FBC"/>
    <w:rsid w:val="004B01ED"/>
    <w:rsid w:val="004B0ED3"/>
    <w:rsid w:val="004B2D1C"/>
    <w:rsid w:val="004E1536"/>
    <w:rsid w:val="004F0362"/>
    <w:rsid w:val="004F2A52"/>
    <w:rsid w:val="004F76DE"/>
    <w:rsid w:val="004F76F9"/>
    <w:rsid w:val="004F7EA5"/>
    <w:rsid w:val="00546B64"/>
    <w:rsid w:val="00547FE7"/>
    <w:rsid w:val="0057100D"/>
    <w:rsid w:val="005871CD"/>
    <w:rsid w:val="005912AE"/>
    <w:rsid w:val="005A2155"/>
    <w:rsid w:val="005B1E2A"/>
    <w:rsid w:val="005D29E4"/>
    <w:rsid w:val="005D565B"/>
    <w:rsid w:val="00613AAB"/>
    <w:rsid w:val="00613C1D"/>
    <w:rsid w:val="006278E0"/>
    <w:rsid w:val="00632609"/>
    <w:rsid w:val="00651C50"/>
    <w:rsid w:val="00666C53"/>
    <w:rsid w:val="0067574B"/>
    <w:rsid w:val="00697D28"/>
    <w:rsid w:val="006A039E"/>
    <w:rsid w:val="006A4013"/>
    <w:rsid w:val="006B1921"/>
    <w:rsid w:val="006B38DF"/>
    <w:rsid w:val="006C0EC6"/>
    <w:rsid w:val="006C5C90"/>
    <w:rsid w:val="006E0406"/>
    <w:rsid w:val="007007FD"/>
    <w:rsid w:val="007018A4"/>
    <w:rsid w:val="007037B3"/>
    <w:rsid w:val="00706375"/>
    <w:rsid w:val="00732DF7"/>
    <w:rsid w:val="0074248D"/>
    <w:rsid w:val="00752902"/>
    <w:rsid w:val="007548DE"/>
    <w:rsid w:val="00755A00"/>
    <w:rsid w:val="0076274C"/>
    <w:rsid w:val="00783461"/>
    <w:rsid w:val="007A3FD5"/>
    <w:rsid w:val="007C7B72"/>
    <w:rsid w:val="007F6CD8"/>
    <w:rsid w:val="00800D89"/>
    <w:rsid w:val="00801B42"/>
    <w:rsid w:val="00817F86"/>
    <w:rsid w:val="00820F23"/>
    <w:rsid w:val="0082541C"/>
    <w:rsid w:val="00842241"/>
    <w:rsid w:val="00854E65"/>
    <w:rsid w:val="00860AC6"/>
    <w:rsid w:val="00883F0B"/>
    <w:rsid w:val="00886E86"/>
    <w:rsid w:val="00892D3E"/>
    <w:rsid w:val="008C0F2F"/>
    <w:rsid w:val="008E29B7"/>
    <w:rsid w:val="008E69E7"/>
    <w:rsid w:val="008F7949"/>
    <w:rsid w:val="00910180"/>
    <w:rsid w:val="0091055F"/>
    <w:rsid w:val="00910B74"/>
    <w:rsid w:val="00911DDC"/>
    <w:rsid w:val="009246D9"/>
    <w:rsid w:val="00933C50"/>
    <w:rsid w:val="009411D6"/>
    <w:rsid w:val="00943A59"/>
    <w:rsid w:val="009443B6"/>
    <w:rsid w:val="00955EF1"/>
    <w:rsid w:val="00960B87"/>
    <w:rsid w:val="00980716"/>
    <w:rsid w:val="00983A8D"/>
    <w:rsid w:val="00985954"/>
    <w:rsid w:val="009870AF"/>
    <w:rsid w:val="009957B2"/>
    <w:rsid w:val="009B1B62"/>
    <w:rsid w:val="009B773F"/>
    <w:rsid w:val="009C07E6"/>
    <w:rsid w:val="009E0959"/>
    <w:rsid w:val="009E18FC"/>
    <w:rsid w:val="009F0CF8"/>
    <w:rsid w:val="00A22D3E"/>
    <w:rsid w:val="00A35C75"/>
    <w:rsid w:val="00A46082"/>
    <w:rsid w:val="00A50041"/>
    <w:rsid w:val="00A54A6B"/>
    <w:rsid w:val="00A55E3F"/>
    <w:rsid w:val="00A8423B"/>
    <w:rsid w:val="00A95127"/>
    <w:rsid w:val="00AA464C"/>
    <w:rsid w:val="00AC03B4"/>
    <w:rsid w:val="00AC0C2F"/>
    <w:rsid w:val="00AD45DF"/>
    <w:rsid w:val="00B031CD"/>
    <w:rsid w:val="00B0335E"/>
    <w:rsid w:val="00B331C5"/>
    <w:rsid w:val="00B70528"/>
    <w:rsid w:val="00B71126"/>
    <w:rsid w:val="00B92343"/>
    <w:rsid w:val="00B94050"/>
    <w:rsid w:val="00B9653A"/>
    <w:rsid w:val="00BA056E"/>
    <w:rsid w:val="00BB54FC"/>
    <w:rsid w:val="00BC749C"/>
    <w:rsid w:val="00BD08C6"/>
    <w:rsid w:val="00BD5722"/>
    <w:rsid w:val="00BD6889"/>
    <w:rsid w:val="00BE02BF"/>
    <w:rsid w:val="00BE4701"/>
    <w:rsid w:val="00BF42E0"/>
    <w:rsid w:val="00BF47CA"/>
    <w:rsid w:val="00C05100"/>
    <w:rsid w:val="00C14646"/>
    <w:rsid w:val="00C14791"/>
    <w:rsid w:val="00C171C2"/>
    <w:rsid w:val="00C24C17"/>
    <w:rsid w:val="00C26235"/>
    <w:rsid w:val="00C31DAC"/>
    <w:rsid w:val="00C820D5"/>
    <w:rsid w:val="00CA3357"/>
    <w:rsid w:val="00CA3A0C"/>
    <w:rsid w:val="00CB2792"/>
    <w:rsid w:val="00CC0B50"/>
    <w:rsid w:val="00CD1A9C"/>
    <w:rsid w:val="00CD5A90"/>
    <w:rsid w:val="00CD6148"/>
    <w:rsid w:val="00CF2C6F"/>
    <w:rsid w:val="00CF3EAF"/>
    <w:rsid w:val="00D249E7"/>
    <w:rsid w:val="00D42485"/>
    <w:rsid w:val="00D6127F"/>
    <w:rsid w:val="00D64F1B"/>
    <w:rsid w:val="00D75C79"/>
    <w:rsid w:val="00D900F7"/>
    <w:rsid w:val="00D965E1"/>
    <w:rsid w:val="00DC3465"/>
    <w:rsid w:val="00DD53BF"/>
    <w:rsid w:val="00DE5181"/>
    <w:rsid w:val="00DE5737"/>
    <w:rsid w:val="00DF24E5"/>
    <w:rsid w:val="00DF3B65"/>
    <w:rsid w:val="00E03BF5"/>
    <w:rsid w:val="00E31247"/>
    <w:rsid w:val="00E37D39"/>
    <w:rsid w:val="00E506BD"/>
    <w:rsid w:val="00E56D74"/>
    <w:rsid w:val="00E75600"/>
    <w:rsid w:val="00E82251"/>
    <w:rsid w:val="00E953C7"/>
    <w:rsid w:val="00EB1C61"/>
    <w:rsid w:val="00EC4CCC"/>
    <w:rsid w:val="00EC7A8F"/>
    <w:rsid w:val="00F04A91"/>
    <w:rsid w:val="00F21F69"/>
    <w:rsid w:val="00F25471"/>
    <w:rsid w:val="00F30D97"/>
    <w:rsid w:val="00F31D00"/>
    <w:rsid w:val="00F3624A"/>
    <w:rsid w:val="00F4319F"/>
    <w:rsid w:val="00F73962"/>
    <w:rsid w:val="00F919EA"/>
    <w:rsid w:val="00F95729"/>
    <w:rsid w:val="00F97142"/>
    <w:rsid w:val="00FC3B88"/>
    <w:rsid w:val="00FE4E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1852440"/>
  <w15:docId w15:val="{0405C05C-4EA3-448E-9FB5-DFA2A7DD02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CB279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CB2792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semiHidden/>
    <w:rsid w:val="00CB2792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300110"/>
    <w:rPr>
      <w:color w:val="0000FF"/>
      <w:u w:val="single"/>
    </w:rPr>
  </w:style>
  <w:style w:type="character" w:styleId="Platzhaltertext">
    <w:name w:val="Placeholder Text"/>
    <w:basedOn w:val="Absatz-Standardschriftart"/>
    <w:uiPriority w:val="99"/>
    <w:semiHidden/>
    <w:rsid w:val="00933C50"/>
    <w:rPr>
      <w:color w:val="808080"/>
    </w:rPr>
  </w:style>
  <w:style w:type="paragraph" w:styleId="Listenabsatz">
    <w:name w:val="List Paragraph"/>
    <w:basedOn w:val="Standard"/>
    <w:uiPriority w:val="34"/>
    <w:qFormat/>
    <w:rsid w:val="007018A4"/>
    <w:pPr>
      <w:ind w:left="720"/>
      <w:contextualSpacing/>
    </w:pPr>
  </w:style>
  <w:style w:type="table" w:styleId="Tabellenraster">
    <w:name w:val="Table Grid"/>
    <w:basedOn w:val="NormaleTabelle"/>
    <w:uiPriority w:val="59"/>
    <w:unhideWhenUsed/>
    <w:rsid w:val="004B2D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MittlereListe2-Akzent1">
    <w:name w:val="Medium List 2 Accent 1"/>
    <w:basedOn w:val="NormaleTabelle"/>
    <w:uiPriority w:val="66"/>
    <w:rsid w:val="004B2D1C"/>
    <w:rPr>
      <w:rFonts w:asciiTheme="majorHAnsi" w:eastAsiaTheme="majorEastAsia" w:hAnsiTheme="majorHAnsi" w:cstheme="majorBidi"/>
      <w:color w:val="000000" w:themeColor="text1"/>
      <w:sz w:val="22"/>
      <w:szCs w:val="22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styleId="NichtaufgelsteErwhnung">
    <w:name w:val="Unresolved Mention"/>
    <w:basedOn w:val="Absatz-Standardschriftart"/>
    <w:uiPriority w:val="99"/>
    <w:semiHidden/>
    <w:unhideWhenUsed/>
    <w:rsid w:val="006278E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ochen.ressel@malteser.at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2023\2%20-%20Vorlagen\SMRO-Brief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H:\2023\2 - Vorlagen\SMRO-Brief.dotx</Template>
  <TotalTime>0</TotalTime>
  <Pages>4</Pages>
  <Words>1084</Words>
  <Characters>6831</Characters>
  <Application>Microsoft Office Word</Application>
  <DocSecurity>0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Jochen Ressel</dc:creator>
  <cp:lastModifiedBy>Jochen Ressel</cp:lastModifiedBy>
  <cp:revision>16</cp:revision>
  <cp:lastPrinted>2023-07-04T20:05:00Z</cp:lastPrinted>
  <dcterms:created xsi:type="dcterms:W3CDTF">2023-06-27T07:27:00Z</dcterms:created>
  <dcterms:modified xsi:type="dcterms:W3CDTF">2023-07-21T12:13:00Z</dcterms:modified>
</cp:coreProperties>
</file>